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2EC" w:rsidRDefault="00A27738" w:rsidP="00A27738">
      <w:pPr>
        <w:pStyle w:val="Betarp1"/>
        <w:jc w:val="both"/>
        <w:rPr>
          <w:noProof/>
          <w:sz w:val="24"/>
          <w:szCs w:val="24"/>
          <w:lang w:eastAsia="lt-LT"/>
        </w:rPr>
      </w:pPr>
      <w:bookmarkStart w:id="0" w:name="_GoBack"/>
      <w:bookmarkEnd w:id="0"/>
      <w:r>
        <w:rPr>
          <w:noProof/>
          <w:sz w:val="24"/>
          <w:szCs w:val="24"/>
          <w:lang w:eastAsia="lt-LT"/>
        </w:rPr>
        <w:drawing>
          <wp:inline distT="0" distB="0" distL="0" distR="0">
            <wp:extent cx="1809560" cy="2641283"/>
            <wp:effectExtent l="19050" t="0" r="190" b="0"/>
            <wp:docPr id="1" name="Bild11" descr="250cu-Tiziana-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11" descr="250cu-Tiziana-series"/>
                    <pic:cNvPicPr>
                      <a:picLocks noChangeAspect="1" noChangeArrowheads="1"/>
                    </pic:cNvPicPr>
                  </pic:nvPicPr>
                  <pic:blipFill>
                    <a:blip r:embed="rId6" cstate="print"/>
                    <a:stretch>
                      <a:fillRect/>
                    </a:stretch>
                  </pic:blipFill>
                  <pic:spPr bwMode="auto">
                    <a:xfrm>
                      <a:off x="0" y="0"/>
                      <a:ext cx="1809560" cy="2641283"/>
                    </a:xfrm>
                    <a:prstGeom prst="rect">
                      <a:avLst/>
                    </a:prstGeom>
                    <a:noFill/>
                    <a:ln>
                      <a:noFill/>
                    </a:ln>
                  </pic:spPr>
                </pic:pic>
              </a:graphicData>
            </a:graphic>
          </wp:inline>
        </w:drawing>
      </w:r>
      <w:r>
        <w:rPr>
          <w:noProof/>
          <w:sz w:val="24"/>
          <w:szCs w:val="24"/>
          <w:lang w:eastAsia="lt-LT"/>
        </w:rPr>
        <w:t xml:space="preserve">     </w:t>
      </w:r>
    </w:p>
    <w:p w:rsidR="00CE52EC" w:rsidRDefault="00CE52EC" w:rsidP="00A27738">
      <w:pPr>
        <w:pStyle w:val="Betarp1"/>
        <w:jc w:val="both"/>
        <w:rPr>
          <w:noProof/>
          <w:sz w:val="24"/>
          <w:szCs w:val="24"/>
          <w:lang w:eastAsia="lt-LT"/>
        </w:rPr>
      </w:pPr>
    </w:p>
    <w:p w:rsidR="00A27738" w:rsidRDefault="00A27738" w:rsidP="00BB76EC">
      <w:pPr>
        <w:pStyle w:val="Betarp1"/>
        <w:rPr>
          <w:rFonts w:ascii="Times New Roman" w:hAnsi="Times New Roman"/>
          <w:sz w:val="24"/>
          <w:szCs w:val="24"/>
        </w:rPr>
      </w:pPr>
      <w:r w:rsidRPr="00421741">
        <w:rPr>
          <w:rFonts w:ascii="Times New Roman" w:hAnsi="Times New Roman"/>
          <w:b/>
          <w:bCs/>
          <w:noProof/>
          <w:sz w:val="24"/>
          <w:szCs w:val="24"/>
        </w:rPr>
        <w:t>Raminta Lampsatytė</w:t>
      </w:r>
      <w:r w:rsidR="003A6154">
        <w:rPr>
          <w:rFonts w:ascii="Times New Roman" w:hAnsi="Times New Roman"/>
          <w:noProof/>
          <w:sz w:val="24"/>
          <w:szCs w:val="24"/>
        </w:rPr>
        <w:t xml:space="preserve"> gim</w:t>
      </w:r>
      <w:r w:rsidR="00421741">
        <w:rPr>
          <w:rFonts w:ascii="Times New Roman" w:hAnsi="Times New Roman"/>
          <w:noProof/>
          <w:sz w:val="24"/>
          <w:szCs w:val="24"/>
        </w:rPr>
        <w:t>ė</w:t>
      </w:r>
      <w:r w:rsidR="003A6154">
        <w:rPr>
          <w:rFonts w:ascii="Times New Roman" w:hAnsi="Times New Roman"/>
          <w:noProof/>
          <w:sz w:val="24"/>
          <w:szCs w:val="24"/>
        </w:rPr>
        <w:t xml:space="preserve"> Jungtinėse Amerikos Valstijose</w:t>
      </w:r>
      <w:r w:rsidRPr="00A27738">
        <w:rPr>
          <w:rFonts w:ascii="Times New Roman" w:hAnsi="Times New Roman"/>
          <w:noProof/>
          <w:sz w:val="24"/>
          <w:szCs w:val="24"/>
        </w:rPr>
        <w:t>,</w:t>
      </w:r>
      <w:r w:rsidR="00682094">
        <w:rPr>
          <w:rFonts w:ascii="Times New Roman" w:hAnsi="Times New Roman"/>
          <w:noProof/>
          <w:sz w:val="24"/>
          <w:szCs w:val="24"/>
        </w:rPr>
        <w:t xml:space="preserve"> ten studijav</w:t>
      </w:r>
      <w:r w:rsidR="00421741">
        <w:rPr>
          <w:rFonts w:ascii="Times New Roman" w:hAnsi="Times New Roman"/>
          <w:noProof/>
          <w:sz w:val="24"/>
          <w:szCs w:val="24"/>
        </w:rPr>
        <w:t>o</w:t>
      </w:r>
      <w:r w:rsidRPr="00A27738">
        <w:rPr>
          <w:rFonts w:ascii="Times New Roman" w:hAnsi="Times New Roman"/>
          <w:noProof/>
          <w:sz w:val="24"/>
          <w:szCs w:val="24"/>
        </w:rPr>
        <w:t xml:space="preserve"> fortepijoną bei vokiečių lit</w:t>
      </w:r>
      <w:r w:rsidR="00682094">
        <w:rPr>
          <w:rFonts w:ascii="Times New Roman" w:hAnsi="Times New Roman"/>
          <w:noProof/>
          <w:sz w:val="24"/>
          <w:szCs w:val="24"/>
        </w:rPr>
        <w:t>eratūrą</w:t>
      </w:r>
      <w:r w:rsidRPr="00A27738">
        <w:rPr>
          <w:rFonts w:ascii="Times New Roman" w:hAnsi="Times New Roman"/>
          <w:noProof/>
          <w:sz w:val="24"/>
          <w:szCs w:val="24"/>
        </w:rPr>
        <w:t>, vėliau mokslus tęsė Zalcbugo Mozarteum universitete bei Berlyne, kur įgijo muzikologijos daktaro laipsnį. Hamburgo Aukštosios muzikos ir teatro mokyklos profesorė, žinoma pianistė, mokslininkė bei pedagogė, rengianti meistriškumo kursus ne tik visoje Europoje, bet ir Šiaurės bei Pietų Amerikoje</w:t>
      </w:r>
      <w:r w:rsidR="00BB76EC">
        <w:rPr>
          <w:rFonts w:ascii="Times New Roman" w:hAnsi="Times New Roman"/>
          <w:noProof/>
          <w:sz w:val="24"/>
          <w:szCs w:val="24"/>
        </w:rPr>
        <w:t>,</w:t>
      </w:r>
      <w:r w:rsidRPr="00A27738">
        <w:rPr>
          <w:rFonts w:ascii="Times New Roman" w:hAnsi="Times New Roman"/>
          <w:noProof/>
          <w:sz w:val="24"/>
          <w:szCs w:val="24"/>
        </w:rPr>
        <w:t xml:space="preserve"> Azijoje. Lietuvos kompozitorių sąjungos garbės narė.</w:t>
      </w:r>
      <w:r>
        <w:rPr>
          <w:rFonts w:ascii="Times New Roman" w:hAnsi="Times New Roman"/>
          <w:sz w:val="24"/>
          <w:szCs w:val="24"/>
        </w:rPr>
        <w:t xml:space="preserve"> </w:t>
      </w:r>
    </w:p>
    <w:p w:rsidR="00A27738" w:rsidRPr="00A27738" w:rsidRDefault="00A27738" w:rsidP="00BB76EC">
      <w:pPr>
        <w:pStyle w:val="Betarp1"/>
        <w:rPr>
          <w:rFonts w:ascii="Times New Roman" w:hAnsi="Times New Roman"/>
          <w:sz w:val="24"/>
          <w:szCs w:val="24"/>
        </w:rPr>
      </w:pPr>
      <w:r w:rsidRPr="00A27738">
        <w:rPr>
          <w:rFonts w:ascii="Times New Roman" w:hAnsi="Times New Roman"/>
          <w:noProof/>
          <w:sz w:val="24"/>
          <w:szCs w:val="24"/>
        </w:rPr>
        <w:t>R. Lampsatytė yra išleidusi knygas apie lietuvių moderniąją muziką, kompozitorius</w:t>
      </w:r>
      <w:r w:rsidR="000037A1">
        <w:rPr>
          <w:rFonts w:ascii="Times New Roman" w:hAnsi="Times New Roman"/>
          <w:noProof/>
          <w:sz w:val="24"/>
          <w:szCs w:val="24"/>
        </w:rPr>
        <w:t xml:space="preserve"> B. Kutavičių ir O. Balakauską. Neseniai pasirodė jos monografija apie dainininkę Marijoną Rakauskaitę.</w:t>
      </w:r>
    </w:p>
    <w:p w:rsidR="00A27738" w:rsidRPr="00A27738" w:rsidRDefault="00A27738" w:rsidP="00BB76EC">
      <w:pPr>
        <w:pStyle w:val="Betarp1"/>
        <w:rPr>
          <w:rFonts w:ascii="Times New Roman" w:hAnsi="Times New Roman"/>
          <w:noProof/>
          <w:sz w:val="24"/>
          <w:szCs w:val="24"/>
        </w:rPr>
      </w:pPr>
      <w:r w:rsidRPr="00A27738">
        <w:rPr>
          <w:rFonts w:ascii="Times New Roman" w:hAnsi="Times New Roman"/>
          <w:noProof/>
          <w:sz w:val="24"/>
          <w:szCs w:val="24"/>
        </w:rPr>
        <w:t>Aukštos erudicijos pianistė-muzikologė pastaraisiais metais itin bendrauja su tėvyne ir kiekvienas jos atvykimas į Lietuvą yra su</w:t>
      </w:r>
      <w:r w:rsidR="00BB76EC">
        <w:rPr>
          <w:rFonts w:ascii="Times New Roman" w:hAnsi="Times New Roman"/>
          <w:noProof/>
          <w:sz w:val="24"/>
          <w:szCs w:val="24"/>
        </w:rPr>
        <w:t>sijęs</w:t>
      </w:r>
      <w:r w:rsidRPr="00A27738">
        <w:rPr>
          <w:rFonts w:ascii="Times New Roman" w:hAnsi="Times New Roman"/>
          <w:noProof/>
          <w:sz w:val="24"/>
          <w:szCs w:val="24"/>
        </w:rPr>
        <w:t xml:space="preserve"> su įvairiais projektais, apjungiančiais mūsų bei užsienio šalių atlikėjus. Taip pat profesorė veda dainininkų meistriškumo kursus Lietuvos </w:t>
      </w:r>
      <w:r w:rsidR="00BB76EC">
        <w:rPr>
          <w:rFonts w:ascii="Times New Roman" w:hAnsi="Times New Roman"/>
          <w:noProof/>
          <w:sz w:val="24"/>
          <w:szCs w:val="24"/>
        </w:rPr>
        <w:t>m</w:t>
      </w:r>
      <w:r w:rsidRPr="00A27738">
        <w:rPr>
          <w:rFonts w:ascii="Times New Roman" w:hAnsi="Times New Roman"/>
          <w:noProof/>
          <w:sz w:val="24"/>
          <w:szCs w:val="24"/>
        </w:rPr>
        <w:t xml:space="preserve">uzikos ir </w:t>
      </w:r>
      <w:r w:rsidR="00BB76EC">
        <w:rPr>
          <w:rFonts w:ascii="Times New Roman" w:hAnsi="Times New Roman"/>
          <w:noProof/>
          <w:sz w:val="24"/>
          <w:szCs w:val="24"/>
        </w:rPr>
        <w:t>t</w:t>
      </w:r>
      <w:r w:rsidRPr="00A27738">
        <w:rPr>
          <w:rFonts w:ascii="Times New Roman" w:hAnsi="Times New Roman"/>
          <w:noProof/>
          <w:sz w:val="24"/>
          <w:szCs w:val="24"/>
        </w:rPr>
        <w:t xml:space="preserve">eatro akademijoje. Jos darbo vaisiai – reikšmingi mūsų jaunųjų vokalistų laimėjimai tarptautiniuose konkursuose. </w:t>
      </w:r>
    </w:p>
    <w:p w:rsidR="00A27738" w:rsidRPr="00A27738" w:rsidRDefault="00A27738" w:rsidP="00BB76EC">
      <w:pPr>
        <w:pStyle w:val="Betarp1"/>
        <w:rPr>
          <w:rFonts w:ascii="Times New Roman" w:hAnsi="Times New Roman"/>
          <w:noProof/>
          <w:sz w:val="24"/>
          <w:szCs w:val="24"/>
        </w:rPr>
      </w:pPr>
      <w:r w:rsidRPr="00A27738">
        <w:rPr>
          <w:rFonts w:ascii="Times New Roman" w:hAnsi="Times New Roman"/>
          <w:noProof/>
          <w:sz w:val="24"/>
          <w:szCs w:val="24"/>
        </w:rPr>
        <w:t xml:space="preserve">Prof. Raminta Lampsatytė savo dėmesį skiria ir patiems mažiausiems Lietuvos muzikantams – kasmet Biržų meno mokyklos rengiamuose „Palmyros“ konkursuose ji savo lėšomis premijuoja geriausius fortepijono ir dailės skyrių mokinius. </w:t>
      </w:r>
    </w:p>
    <w:p w:rsidR="006C10F1" w:rsidRDefault="006C10F1" w:rsidP="00BB76EC">
      <w:pPr>
        <w:pStyle w:val="Betarp1"/>
        <w:rPr>
          <w:rFonts w:ascii="Times New Roman" w:hAnsi="Times New Roman"/>
          <w:noProof/>
          <w:sz w:val="24"/>
          <w:szCs w:val="24"/>
          <w:lang w:eastAsia="lt-LT"/>
        </w:rPr>
      </w:pPr>
    </w:p>
    <w:p w:rsidR="003A6154" w:rsidRDefault="00A27738" w:rsidP="00A27738">
      <w:pPr>
        <w:pStyle w:val="Betarp1"/>
        <w:jc w:val="both"/>
        <w:rPr>
          <w:rFonts w:ascii="Times New Roman" w:hAnsi="Times New Roman"/>
          <w:noProof/>
          <w:sz w:val="24"/>
          <w:szCs w:val="24"/>
          <w:lang w:eastAsia="lt-LT"/>
        </w:rPr>
      </w:pPr>
      <w:r w:rsidRPr="00A27738">
        <w:rPr>
          <w:rFonts w:ascii="Times New Roman" w:hAnsi="Times New Roman"/>
          <w:noProof/>
          <w:sz w:val="24"/>
          <w:szCs w:val="24"/>
          <w:lang w:eastAsia="lt-LT"/>
        </w:rPr>
        <w:t xml:space="preserve"> </w:t>
      </w:r>
    </w:p>
    <w:p w:rsidR="00C04543" w:rsidRPr="00C04543" w:rsidRDefault="00C04543" w:rsidP="00A27738">
      <w:pPr>
        <w:pStyle w:val="Betarp1"/>
        <w:jc w:val="both"/>
        <w:rPr>
          <w:rFonts w:ascii="Times New Roman" w:hAnsi="Times New Roman"/>
          <w:b/>
          <w:noProof/>
          <w:sz w:val="24"/>
          <w:szCs w:val="24"/>
        </w:rPr>
      </w:pPr>
    </w:p>
    <w:p w:rsidR="00172E39" w:rsidRDefault="00A25449" w:rsidP="00A25449">
      <w:pPr>
        <w:pStyle w:val="Betarp1"/>
        <w:jc w:val="both"/>
        <w:rPr>
          <w:rFonts w:ascii="Times New Roman" w:hAnsi="Times New Roman"/>
          <w:noProof/>
          <w:sz w:val="24"/>
          <w:szCs w:val="24"/>
          <w:lang w:eastAsia="lt-LT"/>
        </w:rPr>
      </w:pPr>
      <w:r w:rsidRPr="00A27738">
        <w:rPr>
          <w:rFonts w:ascii="Times New Roman" w:hAnsi="Times New Roman"/>
          <w:noProof/>
          <w:sz w:val="24"/>
          <w:szCs w:val="24"/>
          <w:lang w:eastAsia="lt-LT"/>
        </w:rPr>
        <w:t xml:space="preserve"> </w:t>
      </w:r>
    </w:p>
    <w:p w:rsidR="00172E39" w:rsidRDefault="00172E39" w:rsidP="00A25449">
      <w:pPr>
        <w:pStyle w:val="Betarp1"/>
        <w:jc w:val="both"/>
        <w:rPr>
          <w:rFonts w:ascii="Times New Roman" w:hAnsi="Times New Roman"/>
          <w:noProof/>
          <w:sz w:val="24"/>
          <w:szCs w:val="24"/>
          <w:lang w:eastAsia="lt-LT"/>
        </w:rPr>
      </w:pPr>
    </w:p>
    <w:p w:rsidR="00172E39" w:rsidRDefault="00172E39" w:rsidP="00A25449">
      <w:pPr>
        <w:pStyle w:val="Betarp1"/>
        <w:jc w:val="both"/>
        <w:rPr>
          <w:rFonts w:ascii="Times New Roman" w:hAnsi="Times New Roman"/>
          <w:noProof/>
          <w:sz w:val="24"/>
          <w:szCs w:val="24"/>
          <w:lang w:eastAsia="lt-LT"/>
        </w:rPr>
      </w:pPr>
    </w:p>
    <w:p w:rsidR="00071CDA" w:rsidRDefault="00E72B24" w:rsidP="00573A48">
      <w:pPr>
        <w:pStyle w:val="Betarp1"/>
        <w:jc w:val="both"/>
        <w:rPr>
          <w:rFonts w:ascii="Times New Roman" w:hAnsi="Times New Roman"/>
          <w:noProof/>
          <w:sz w:val="24"/>
          <w:szCs w:val="24"/>
        </w:rPr>
      </w:pPr>
      <w:r>
        <w:rPr>
          <w:rFonts w:ascii="Times New Roman" w:hAnsi="Times New Roman"/>
          <w:noProof/>
          <w:sz w:val="24"/>
          <w:szCs w:val="24"/>
          <w:lang w:eastAsia="lt-LT"/>
        </w:rPr>
        <w:drawing>
          <wp:inline distT="0" distB="0" distL="0" distR="0">
            <wp:extent cx="1819449" cy="2731313"/>
            <wp:effectExtent l="19050" t="0" r="9351" b="0"/>
            <wp:docPr id="2" name="Picture 1" descr="C:\Documents and Settings\user\Desktop\Foto Luciana Montei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Foto Luciana Monteiro.jpg"/>
                    <pic:cNvPicPr>
                      <a:picLocks noChangeAspect="1" noChangeArrowheads="1"/>
                    </pic:cNvPicPr>
                  </pic:nvPicPr>
                  <pic:blipFill>
                    <a:blip r:embed="rId7" cstate="print"/>
                    <a:stretch>
                      <a:fillRect/>
                    </a:stretch>
                  </pic:blipFill>
                  <pic:spPr bwMode="auto">
                    <a:xfrm>
                      <a:off x="0" y="0"/>
                      <a:ext cx="1819449" cy="2731313"/>
                    </a:xfrm>
                    <a:prstGeom prst="rect">
                      <a:avLst/>
                    </a:prstGeom>
                    <a:noFill/>
                    <a:ln>
                      <a:noFill/>
                    </a:ln>
                  </pic:spPr>
                </pic:pic>
              </a:graphicData>
            </a:graphic>
          </wp:inline>
        </w:drawing>
      </w:r>
    </w:p>
    <w:p w:rsidR="00E72B24" w:rsidRDefault="00E72B24" w:rsidP="006F1721">
      <w:pPr>
        <w:pStyle w:val="NoSpacing"/>
        <w:jc w:val="both"/>
        <w:rPr>
          <w:rFonts w:ascii="Times New Roman" w:hAnsi="Times New Roman"/>
          <w:noProof/>
          <w:sz w:val="24"/>
          <w:szCs w:val="24"/>
        </w:rPr>
      </w:pPr>
    </w:p>
    <w:p w:rsidR="00CB108D" w:rsidRDefault="00E72B24" w:rsidP="00BB76EC">
      <w:pPr>
        <w:pStyle w:val="NoSpacing"/>
        <w:rPr>
          <w:rFonts w:ascii="Times New Roman" w:hAnsi="Times New Roman"/>
          <w:noProof/>
          <w:sz w:val="24"/>
          <w:szCs w:val="24"/>
        </w:rPr>
      </w:pPr>
      <w:r w:rsidRPr="00421741">
        <w:rPr>
          <w:rFonts w:ascii="Times New Roman" w:hAnsi="Times New Roman"/>
          <w:b/>
          <w:noProof/>
          <w:sz w:val="24"/>
          <w:szCs w:val="24"/>
        </w:rPr>
        <w:t>Luciana Monteiro de Castro</w:t>
      </w:r>
      <w:r>
        <w:rPr>
          <w:rFonts w:ascii="Times New Roman" w:hAnsi="Times New Roman"/>
          <w:b/>
          <w:noProof/>
          <w:sz w:val="24"/>
          <w:szCs w:val="24"/>
        </w:rPr>
        <w:t xml:space="preserve"> (mecosopranas, Brazilija) </w:t>
      </w:r>
      <w:r>
        <w:rPr>
          <w:rFonts w:ascii="Times New Roman" w:hAnsi="Times New Roman"/>
          <w:noProof/>
          <w:sz w:val="24"/>
          <w:szCs w:val="24"/>
        </w:rPr>
        <w:t>gimė Belo Horizonte, Brazilijoje. Sudijavo vokalą Lisabonos (Portugalija)</w:t>
      </w:r>
      <w:r w:rsidR="00DA7EA3">
        <w:rPr>
          <w:rFonts w:ascii="Times New Roman" w:hAnsi="Times New Roman"/>
          <w:noProof/>
          <w:sz w:val="24"/>
          <w:szCs w:val="24"/>
        </w:rPr>
        <w:t xml:space="preserve"> Nacionalinėje konservatorijoje, taip pat </w:t>
      </w:r>
      <w:r w:rsidR="00830BA6">
        <w:rPr>
          <w:rFonts w:ascii="Times New Roman" w:hAnsi="Times New Roman"/>
          <w:noProof/>
          <w:sz w:val="24"/>
          <w:szCs w:val="24"/>
        </w:rPr>
        <w:t>pelnė muzikos laipsnį Fe</w:t>
      </w:r>
      <w:r w:rsidR="00FA079E">
        <w:rPr>
          <w:rFonts w:ascii="Times New Roman" w:hAnsi="Times New Roman"/>
          <w:noProof/>
          <w:sz w:val="24"/>
          <w:szCs w:val="24"/>
        </w:rPr>
        <w:t xml:space="preserve">dereliniame Minas Gerais (Minas </w:t>
      </w:r>
      <w:r w:rsidR="00830BA6">
        <w:rPr>
          <w:rFonts w:ascii="Times New Roman" w:hAnsi="Times New Roman"/>
          <w:noProof/>
          <w:sz w:val="24"/>
          <w:szCs w:val="24"/>
        </w:rPr>
        <w:t>Žerais, Brazilija) universitete. Jos debiutas įvyko atliekant solo partiją Gustavo</w:t>
      </w:r>
      <w:r w:rsidR="00352800">
        <w:rPr>
          <w:rFonts w:ascii="Times New Roman" w:hAnsi="Times New Roman"/>
          <w:noProof/>
          <w:sz w:val="24"/>
          <w:szCs w:val="24"/>
        </w:rPr>
        <w:t xml:space="preserve"> Mahlerio antrojoje simfonijoje su Minas Žerais valstybiniu simfoniniu orkestru.</w:t>
      </w:r>
      <w:r w:rsidR="00FA079E">
        <w:rPr>
          <w:rFonts w:ascii="Times New Roman" w:hAnsi="Times New Roman"/>
          <w:noProof/>
          <w:sz w:val="24"/>
          <w:szCs w:val="24"/>
        </w:rPr>
        <w:t xml:space="preserve"> Tiek Brazilijoje, tiek ir Portugalijoje atliko solo partijas </w:t>
      </w:r>
      <w:r w:rsidR="00CB108D">
        <w:rPr>
          <w:rFonts w:ascii="Times New Roman" w:hAnsi="Times New Roman"/>
          <w:noProof/>
          <w:sz w:val="24"/>
          <w:szCs w:val="24"/>
        </w:rPr>
        <w:t>H.</w:t>
      </w:r>
      <w:r w:rsidR="0038003F">
        <w:rPr>
          <w:rFonts w:ascii="Times New Roman" w:hAnsi="Times New Roman"/>
          <w:noProof/>
          <w:sz w:val="24"/>
          <w:szCs w:val="24"/>
        </w:rPr>
        <w:t xml:space="preserve"> </w:t>
      </w:r>
      <w:r w:rsidR="00CB108D">
        <w:rPr>
          <w:rFonts w:ascii="Times New Roman" w:hAnsi="Times New Roman"/>
          <w:noProof/>
          <w:sz w:val="24"/>
          <w:szCs w:val="24"/>
        </w:rPr>
        <w:t>Perselio, J.</w:t>
      </w:r>
      <w:r w:rsidR="0038003F">
        <w:rPr>
          <w:rFonts w:ascii="Times New Roman" w:hAnsi="Times New Roman"/>
          <w:noProof/>
          <w:sz w:val="24"/>
          <w:szCs w:val="24"/>
        </w:rPr>
        <w:t xml:space="preserve"> </w:t>
      </w:r>
      <w:r w:rsidR="00CB108D">
        <w:rPr>
          <w:rFonts w:ascii="Times New Roman" w:hAnsi="Times New Roman"/>
          <w:noProof/>
          <w:sz w:val="24"/>
          <w:szCs w:val="24"/>
        </w:rPr>
        <w:t>S.</w:t>
      </w:r>
      <w:r w:rsidR="0038003F">
        <w:rPr>
          <w:rFonts w:ascii="Times New Roman" w:hAnsi="Times New Roman"/>
          <w:noProof/>
          <w:sz w:val="24"/>
          <w:szCs w:val="24"/>
        </w:rPr>
        <w:t xml:space="preserve"> </w:t>
      </w:r>
      <w:r w:rsidR="00CB108D">
        <w:rPr>
          <w:rFonts w:ascii="Times New Roman" w:hAnsi="Times New Roman"/>
          <w:noProof/>
          <w:sz w:val="24"/>
          <w:szCs w:val="24"/>
        </w:rPr>
        <w:t>Bacho, V.</w:t>
      </w:r>
      <w:r w:rsidR="0038003F">
        <w:rPr>
          <w:rFonts w:ascii="Times New Roman" w:hAnsi="Times New Roman"/>
          <w:noProof/>
          <w:sz w:val="24"/>
          <w:szCs w:val="24"/>
        </w:rPr>
        <w:t xml:space="preserve"> </w:t>
      </w:r>
      <w:r w:rsidR="00CB108D">
        <w:rPr>
          <w:rFonts w:ascii="Times New Roman" w:hAnsi="Times New Roman"/>
          <w:noProof/>
          <w:sz w:val="24"/>
          <w:szCs w:val="24"/>
        </w:rPr>
        <w:t>A.</w:t>
      </w:r>
      <w:r w:rsidR="0038003F">
        <w:rPr>
          <w:rFonts w:ascii="Times New Roman" w:hAnsi="Times New Roman"/>
          <w:noProof/>
          <w:sz w:val="24"/>
          <w:szCs w:val="24"/>
        </w:rPr>
        <w:t xml:space="preserve"> </w:t>
      </w:r>
      <w:r w:rsidR="00CB108D">
        <w:rPr>
          <w:rFonts w:ascii="Times New Roman" w:hAnsi="Times New Roman"/>
          <w:noProof/>
          <w:sz w:val="24"/>
          <w:szCs w:val="24"/>
        </w:rPr>
        <w:t>Mocarto, L.van Bethoveno H.</w:t>
      </w:r>
      <w:r w:rsidR="0038003F">
        <w:rPr>
          <w:rFonts w:ascii="Times New Roman" w:hAnsi="Times New Roman"/>
          <w:noProof/>
          <w:sz w:val="24"/>
          <w:szCs w:val="24"/>
        </w:rPr>
        <w:t xml:space="preserve"> </w:t>
      </w:r>
      <w:r w:rsidR="00CB108D">
        <w:rPr>
          <w:rFonts w:ascii="Times New Roman" w:hAnsi="Times New Roman"/>
          <w:noProof/>
          <w:sz w:val="24"/>
          <w:szCs w:val="24"/>
        </w:rPr>
        <w:t>Vila-Lobos kantatose, mišiose, oratorijose. Pagrindin</w:t>
      </w:r>
      <w:r w:rsidR="00106521">
        <w:rPr>
          <w:rFonts w:ascii="Times New Roman" w:hAnsi="Times New Roman"/>
          <w:noProof/>
          <w:sz w:val="24"/>
          <w:szCs w:val="24"/>
        </w:rPr>
        <w:t>iai</w:t>
      </w:r>
      <w:r w:rsidR="00CB108D">
        <w:rPr>
          <w:rFonts w:ascii="Times New Roman" w:hAnsi="Times New Roman"/>
          <w:noProof/>
          <w:sz w:val="24"/>
          <w:szCs w:val="24"/>
        </w:rPr>
        <w:t xml:space="preserve"> </w:t>
      </w:r>
      <w:r w:rsidR="00106521">
        <w:rPr>
          <w:rFonts w:ascii="Times New Roman" w:hAnsi="Times New Roman"/>
          <w:noProof/>
          <w:sz w:val="24"/>
          <w:szCs w:val="24"/>
        </w:rPr>
        <w:t>vaidmenys</w:t>
      </w:r>
      <w:r w:rsidR="00CB108D">
        <w:rPr>
          <w:rFonts w:ascii="Times New Roman" w:hAnsi="Times New Roman"/>
          <w:noProof/>
          <w:sz w:val="24"/>
          <w:szCs w:val="24"/>
        </w:rPr>
        <w:t xml:space="preserve"> H.</w:t>
      </w:r>
      <w:r w:rsidR="0038003F">
        <w:rPr>
          <w:rFonts w:ascii="Times New Roman" w:hAnsi="Times New Roman"/>
          <w:noProof/>
          <w:sz w:val="24"/>
          <w:szCs w:val="24"/>
        </w:rPr>
        <w:t xml:space="preserve"> </w:t>
      </w:r>
      <w:r w:rsidR="00CB108D">
        <w:rPr>
          <w:rFonts w:ascii="Times New Roman" w:hAnsi="Times New Roman"/>
          <w:noProof/>
          <w:sz w:val="24"/>
          <w:szCs w:val="24"/>
        </w:rPr>
        <w:t>Perselio, K.</w:t>
      </w:r>
      <w:r w:rsidR="0038003F">
        <w:rPr>
          <w:rFonts w:ascii="Times New Roman" w:hAnsi="Times New Roman"/>
          <w:noProof/>
          <w:sz w:val="24"/>
          <w:szCs w:val="24"/>
        </w:rPr>
        <w:t xml:space="preserve"> </w:t>
      </w:r>
      <w:r w:rsidR="00CB108D">
        <w:rPr>
          <w:rFonts w:ascii="Times New Roman" w:hAnsi="Times New Roman"/>
          <w:noProof/>
          <w:sz w:val="24"/>
          <w:szCs w:val="24"/>
        </w:rPr>
        <w:t>V.</w:t>
      </w:r>
      <w:r w:rsidR="0038003F">
        <w:rPr>
          <w:rFonts w:ascii="Times New Roman" w:hAnsi="Times New Roman"/>
          <w:noProof/>
          <w:sz w:val="24"/>
          <w:szCs w:val="24"/>
        </w:rPr>
        <w:t xml:space="preserve"> </w:t>
      </w:r>
      <w:r w:rsidR="00CB108D">
        <w:rPr>
          <w:rFonts w:ascii="Times New Roman" w:hAnsi="Times New Roman"/>
          <w:noProof/>
          <w:sz w:val="24"/>
          <w:szCs w:val="24"/>
        </w:rPr>
        <w:t>Gliuko, K.</w:t>
      </w:r>
      <w:r w:rsidR="0038003F">
        <w:rPr>
          <w:rFonts w:ascii="Times New Roman" w:hAnsi="Times New Roman"/>
          <w:noProof/>
          <w:sz w:val="24"/>
          <w:szCs w:val="24"/>
        </w:rPr>
        <w:t xml:space="preserve"> </w:t>
      </w:r>
      <w:r w:rsidR="00CB108D">
        <w:rPr>
          <w:rFonts w:ascii="Times New Roman" w:hAnsi="Times New Roman"/>
          <w:noProof/>
          <w:sz w:val="24"/>
          <w:szCs w:val="24"/>
        </w:rPr>
        <w:t>Monteverdi, Dž.</w:t>
      </w:r>
      <w:r w:rsidR="0038003F">
        <w:rPr>
          <w:rFonts w:ascii="Times New Roman" w:hAnsi="Times New Roman"/>
          <w:noProof/>
          <w:sz w:val="24"/>
          <w:szCs w:val="24"/>
        </w:rPr>
        <w:t xml:space="preserve"> </w:t>
      </w:r>
      <w:r w:rsidR="00CB108D">
        <w:rPr>
          <w:rFonts w:ascii="Times New Roman" w:hAnsi="Times New Roman"/>
          <w:noProof/>
          <w:sz w:val="24"/>
          <w:szCs w:val="24"/>
        </w:rPr>
        <w:t>Verdi, Dž.</w:t>
      </w:r>
      <w:r w:rsidR="0038003F">
        <w:rPr>
          <w:rFonts w:ascii="Times New Roman" w:hAnsi="Times New Roman"/>
          <w:noProof/>
          <w:sz w:val="24"/>
          <w:szCs w:val="24"/>
        </w:rPr>
        <w:t xml:space="preserve"> </w:t>
      </w:r>
      <w:r w:rsidR="00CB108D">
        <w:rPr>
          <w:rFonts w:ascii="Times New Roman" w:hAnsi="Times New Roman"/>
          <w:noProof/>
          <w:sz w:val="24"/>
          <w:szCs w:val="24"/>
        </w:rPr>
        <w:t>Pučini, Ž.</w:t>
      </w:r>
      <w:r w:rsidR="0038003F">
        <w:rPr>
          <w:rFonts w:ascii="Times New Roman" w:hAnsi="Times New Roman"/>
          <w:noProof/>
          <w:sz w:val="24"/>
          <w:szCs w:val="24"/>
        </w:rPr>
        <w:t xml:space="preserve"> </w:t>
      </w:r>
      <w:r w:rsidR="00CB108D">
        <w:rPr>
          <w:rFonts w:ascii="Times New Roman" w:hAnsi="Times New Roman"/>
          <w:noProof/>
          <w:sz w:val="24"/>
          <w:szCs w:val="24"/>
        </w:rPr>
        <w:t xml:space="preserve">Bize operose. </w:t>
      </w:r>
      <w:r w:rsidR="00830BA6">
        <w:rPr>
          <w:rFonts w:ascii="Times New Roman" w:hAnsi="Times New Roman"/>
          <w:noProof/>
          <w:sz w:val="24"/>
          <w:szCs w:val="24"/>
        </w:rPr>
        <w:t xml:space="preserve"> </w:t>
      </w:r>
    </w:p>
    <w:p w:rsidR="00347F51" w:rsidRDefault="00830BA6" w:rsidP="00BB76EC">
      <w:pPr>
        <w:pStyle w:val="NoSpacing"/>
        <w:rPr>
          <w:rFonts w:ascii="Times New Roman" w:hAnsi="Times New Roman"/>
          <w:noProof/>
          <w:sz w:val="24"/>
          <w:szCs w:val="24"/>
        </w:rPr>
      </w:pPr>
      <w:r>
        <w:rPr>
          <w:rFonts w:ascii="Times New Roman" w:hAnsi="Times New Roman"/>
          <w:noProof/>
          <w:sz w:val="24"/>
          <w:szCs w:val="24"/>
        </w:rPr>
        <w:t>Nuo 1994 m</w:t>
      </w:r>
      <w:r w:rsidR="00FA079E">
        <w:rPr>
          <w:rFonts w:ascii="Times New Roman" w:hAnsi="Times New Roman"/>
          <w:noProof/>
          <w:sz w:val="24"/>
          <w:szCs w:val="24"/>
        </w:rPr>
        <w:t>. dėsto klasikinį vokalą Minas</w:t>
      </w:r>
      <w:r>
        <w:rPr>
          <w:rFonts w:ascii="Times New Roman" w:hAnsi="Times New Roman"/>
          <w:noProof/>
          <w:sz w:val="24"/>
          <w:szCs w:val="24"/>
        </w:rPr>
        <w:t xml:space="preserve"> Žerais Federaliniame universitete. </w:t>
      </w:r>
      <w:r w:rsidR="00347F51">
        <w:rPr>
          <w:rFonts w:ascii="Times New Roman" w:hAnsi="Times New Roman"/>
          <w:noProof/>
          <w:sz w:val="24"/>
          <w:szCs w:val="24"/>
        </w:rPr>
        <w:t>Šiuo metu daug</w:t>
      </w:r>
      <w:r w:rsidR="00CB108D">
        <w:rPr>
          <w:rFonts w:ascii="Times New Roman" w:hAnsi="Times New Roman"/>
          <w:noProof/>
          <w:sz w:val="24"/>
          <w:szCs w:val="24"/>
        </w:rPr>
        <w:t>elis</w:t>
      </w:r>
      <w:r w:rsidR="00347F51">
        <w:rPr>
          <w:rFonts w:ascii="Times New Roman" w:hAnsi="Times New Roman"/>
          <w:noProof/>
          <w:sz w:val="24"/>
          <w:szCs w:val="24"/>
        </w:rPr>
        <w:t xml:space="preserve"> jos mokinių sėkmingai koncertuoja Europoje. </w:t>
      </w:r>
    </w:p>
    <w:p w:rsidR="00E72B24" w:rsidRDefault="00573A48" w:rsidP="00BB76EC">
      <w:pPr>
        <w:pStyle w:val="NoSpacing"/>
        <w:rPr>
          <w:rFonts w:ascii="Times New Roman" w:hAnsi="Times New Roman"/>
          <w:noProof/>
          <w:sz w:val="24"/>
          <w:szCs w:val="24"/>
        </w:rPr>
      </w:pPr>
      <w:r>
        <w:rPr>
          <w:rFonts w:ascii="Times New Roman" w:hAnsi="Times New Roman"/>
          <w:noProof/>
          <w:sz w:val="24"/>
          <w:szCs w:val="24"/>
        </w:rPr>
        <w:t xml:space="preserve">Ne tik atlieka, bet ir moksliškai tiria brazilų dainas, daug dėmesio skiria jų sklaidai. Įrašė septynis CD. </w:t>
      </w:r>
      <w:r w:rsidR="00830BA6">
        <w:rPr>
          <w:rFonts w:ascii="Times New Roman" w:hAnsi="Times New Roman"/>
          <w:noProof/>
          <w:sz w:val="24"/>
          <w:szCs w:val="24"/>
        </w:rPr>
        <w:t xml:space="preserve"> </w:t>
      </w:r>
    </w:p>
    <w:p w:rsidR="00573A48" w:rsidRDefault="00573A48" w:rsidP="00BB76EC">
      <w:pPr>
        <w:pStyle w:val="NoSpacing"/>
        <w:rPr>
          <w:rFonts w:ascii="Times New Roman" w:hAnsi="Times New Roman"/>
          <w:b/>
          <w:noProof/>
          <w:sz w:val="24"/>
          <w:szCs w:val="24"/>
        </w:rPr>
      </w:pPr>
    </w:p>
    <w:p w:rsidR="008F3BC7" w:rsidRPr="0072177D" w:rsidRDefault="008F3BC7" w:rsidP="00BB76EC">
      <w:pPr>
        <w:pStyle w:val="ListParagraph"/>
        <w:tabs>
          <w:tab w:val="left" w:pos="1985"/>
        </w:tabs>
        <w:spacing w:after="0" w:line="240" w:lineRule="auto"/>
        <w:ind w:left="0"/>
        <w:rPr>
          <w:rFonts w:ascii="Times New Roman" w:hAnsi="Times New Roman" w:cs="Times New Roman"/>
          <w:i/>
          <w:sz w:val="24"/>
          <w:szCs w:val="24"/>
        </w:rPr>
      </w:pPr>
      <w:r w:rsidRPr="0072177D">
        <w:rPr>
          <w:rFonts w:ascii="Times New Roman" w:hAnsi="Times New Roman" w:cs="Times New Roman"/>
          <w:sz w:val="24"/>
          <w:szCs w:val="24"/>
        </w:rPr>
        <w:tab/>
      </w:r>
      <w:r w:rsidRPr="0072177D">
        <w:rPr>
          <w:rFonts w:ascii="Times New Roman" w:hAnsi="Times New Roman" w:cs="Times New Roman"/>
          <w:sz w:val="24"/>
          <w:szCs w:val="24"/>
        </w:rPr>
        <w:tab/>
      </w:r>
    </w:p>
    <w:p w:rsidR="00573A48" w:rsidRPr="0072177D" w:rsidRDefault="008F3BC7" w:rsidP="00BB76EC">
      <w:pPr>
        <w:pStyle w:val="ListParagraph"/>
        <w:tabs>
          <w:tab w:val="left" w:pos="1985"/>
        </w:tabs>
        <w:spacing w:after="0" w:line="240" w:lineRule="auto"/>
        <w:ind w:left="0"/>
        <w:rPr>
          <w:rFonts w:ascii="Times New Roman" w:hAnsi="Times New Roman" w:cs="Times New Roman"/>
          <w:b/>
          <w:noProof/>
          <w:sz w:val="24"/>
          <w:szCs w:val="24"/>
        </w:rPr>
      </w:pPr>
      <w:r w:rsidRPr="0072177D">
        <w:rPr>
          <w:rFonts w:ascii="Times New Roman" w:hAnsi="Times New Roman" w:cs="Times New Roman"/>
          <w:i/>
          <w:sz w:val="24"/>
          <w:szCs w:val="24"/>
        </w:rPr>
        <w:tab/>
      </w:r>
      <w:r w:rsidRPr="0072177D">
        <w:rPr>
          <w:rFonts w:ascii="Times New Roman" w:hAnsi="Times New Roman" w:cs="Times New Roman"/>
          <w:i/>
          <w:sz w:val="24"/>
          <w:szCs w:val="24"/>
        </w:rPr>
        <w:tab/>
      </w:r>
    </w:p>
    <w:p w:rsidR="00CB108D" w:rsidRPr="0072177D" w:rsidRDefault="00CB108D" w:rsidP="00573A48">
      <w:pPr>
        <w:pStyle w:val="NoSpacing"/>
        <w:jc w:val="both"/>
        <w:rPr>
          <w:rFonts w:ascii="Times New Roman" w:hAnsi="Times New Roman" w:cs="Times New Roman"/>
          <w:b/>
          <w:noProof/>
          <w:sz w:val="24"/>
          <w:szCs w:val="24"/>
        </w:rPr>
      </w:pPr>
    </w:p>
    <w:p w:rsidR="0072177D" w:rsidRPr="0072177D" w:rsidRDefault="0072177D" w:rsidP="00573A48">
      <w:pPr>
        <w:pStyle w:val="NoSpacing"/>
        <w:jc w:val="both"/>
        <w:rPr>
          <w:rFonts w:ascii="Times New Roman" w:hAnsi="Times New Roman" w:cs="Times New Roman"/>
          <w:b/>
          <w:noProof/>
          <w:sz w:val="24"/>
          <w:szCs w:val="24"/>
        </w:rPr>
      </w:pPr>
    </w:p>
    <w:p w:rsidR="0072177D" w:rsidRPr="0072177D" w:rsidRDefault="0072177D" w:rsidP="00573A48">
      <w:pPr>
        <w:pStyle w:val="NoSpacing"/>
        <w:jc w:val="both"/>
        <w:rPr>
          <w:rFonts w:ascii="Times New Roman" w:hAnsi="Times New Roman" w:cs="Times New Roman"/>
          <w:b/>
          <w:noProof/>
          <w:sz w:val="24"/>
          <w:szCs w:val="24"/>
        </w:rPr>
      </w:pPr>
    </w:p>
    <w:p w:rsidR="0072177D" w:rsidRPr="0072177D" w:rsidRDefault="0072177D" w:rsidP="00573A48">
      <w:pPr>
        <w:pStyle w:val="NoSpacing"/>
        <w:jc w:val="both"/>
        <w:rPr>
          <w:rFonts w:ascii="Times New Roman" w:hAnsi="Times New Roman" w:cs="Times New Roman"/>
          <w:b/>
          <w:noProof/>
          <w:sz w:val="24"/>
          <w:szCs w:val="24"/>
        </w:rPr>
      </w:pPr>
    </w:p>
    <w:p w:rsidR="0072177D" w:rsidRPr="0072177D" w:rsidRDefault="0072177D" w:rsidP="00573A48">
      <w:pPr>
        <w:pStyle w:val="NoSpacing"/>
        <w:jc w:val="both"/>
        <w:rPr>
          <w:rFonts w:ascii="Times New Roman" w:hAnsi="Times New Roman" w:cs="Times New Roman"/>
          <w:b/>
          <w:noProof/>
          <w:sz w:val="24"/>
          <w:szCs w:val="24"/>
        </w:rPr>
      </w:pPr>
    </w:p>
    <w:p w:rsidR="0072177D" w:rsidRPr="0072177D" w:rsidRDefault="0072177D" w:rsidP="00573A48">
      <w:pPr>
        <w:pStyle w:val="NoSpacing"/>
        <w:jc w:val="both"/>
        <w:rPr>
          <w:rFonts w:ascii="Times New Roman" w:hAnsi="Times New Roman" w:cs="Times New Roman"/>
          <w:b/>
          <w:noProof/>
          <w:sz w:val="24"/>
          <w:szCs w:val="24"/>
        </w:rPr>
      </w:pPr>
    </w:p>
    <w:p w:rsidR="00573A48" w:rsidRDefault="00573A48" w:rsidP="00573A48">
      <w:pPr>
        <w:pStyle w:val="NoSpacing"/>
        <w:jc w:val="both"/>
        <w:rPr>
          <w:rFonts w:ascii="Times New Roman" w:hAnsi="Times New Roman"/>
          <w:b/>
          <w:noProof/>
          <w:sz w:val="24"/>
          <w:szCs w:val="24"/>
        </w:rPr>
      </w:pPr>
      <w:r>
        <w:rPr>
          <w:rFonts w:ascii="Times New Roman" w:hAnsi="Times New Roman"/>
          <w:b/>
          <w:noProof/>
          <w:sz w:val="24"/>
          <w:szCs w:val="24"/>
          <w:lang w:eastAsia="lt-LT"/>
        </w:rPr>
        <w:lastRenderedPageBreak/>
        <w:drawing>
          <wp:inline distT="0" distB="0" distL="0" distR="0">
            <wp:extent cx="1899026" cy="2853903"/>
            <wp:effectExtent l="19050" t="0" r="5974" b="0"/>
            <wp:docPr id="5" name="Picture 2" descr="C:\Documents and Settings\user\Desktop\Foto Guida Borgh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Foto Guida Borghoff.jpg"/>
                    <pic:cNvPicPr>
                      <a:picLocks noChangeAspect="1" noChangeArrowheads="1"/>
                    </pic:cNvPicPr>
                  </pic:nvPicPr>
                  <pic:blipFill>
                    <a:blip r:embed="rId8" cstate="print"/>
                    <a:srcRect/>
                    <a:stretch>
                      <a:fillRect/>
                    </a:stretch>
                  </pic:blipFill>
                  <pic:spPr bwMode="auto">
                    <a:xfrm>
                      <a:off x="0" y="0"/>
                      <a:ext cx="1899026" cy="2853903"/>
                    </a:xfrm>
                    <a:prstGeom prst="rect">
                      <a:avLst/>
                    </a:prstGeom>
                    <a:noFill/>
                    <a:ln w="9525">
                      <a:noFill/>
                      <a:miter lim="800000"/>
                      <a:headEnd/>
                      <a:tailEnd/>
                    </a:ln>
                  </pic:spPr>
                </pic:pic>
              </a:graphicData>
            </a:graphic>
          </wp:inline>
        </w:drawing>
      </w:r>
    </w:p>
    <w:p w:rsidR="00573A48" w:rsidRDefault="00573A48" w:rsidP="00573A48">
      <w:pPr>
        <w:pStyle w:val="NoSpacing"/>
        <w:jc w:val="both"/>
        <w:rPr>
          <w:rFonts w:ascii="Times New Roman" w:hAnsi="Times New Roman"/>
          <w:b/>
          <w:noProof/>
          <w:sz w:val="24"/>
          <w:szCs w:val="24"/>
        </w:rPr>
      </w:pPr>
    </w:p>
    <w:p w:rsidR="000037A1" w:rsidRDefault="00573A48" w:rsidP="00BB76EC">
      <w:pPr>
        <w:pStyle w:val="NoSpacing"/>
        <w:rPr>
          <w:rFonts w:ascii="Times New Roman" w:hAnsi="Times New Roman"/>
          <w:noProof/>
          <w:sz w:val="24"/>
          <w:szCs w:val="24"/>
        </w:rPr>
      </w:pPr>
      <w:r w:rsidRPr="00421741">
        <w:rPr>
          <w:rFonts w:ascii="Times New Roman" w:hAnsi="Times New Roman"/>
          <w:b/>
          <w:noProof/>
          <w:sz w:val="24"/>
          <w:szCs w:val="24"/>
        </w:rPr>
        <w:t>Guida Borghoff</w:t>
      </w:r>
      <w:r>
        <w:rPr>
          <w:rFonts w:ascii="Times New Roman" w:hAnsi="Times New Roman"/>
          <w:b/>
          <w:noProof/>
          <w:sz w:val="24"/>
          <w:szCs w:val="24"/>
        </w:rPr>
        <w:t xml:space="preserve"> (fortepijonas, Brazilija) </w:t>
      </w:r>
      <w:r>
        <w:rPr>
          <w:rFonts w:ascii="Times New Roman" w:hAnsi="Times New Roman"/>
          <w:noProof/>
          <w:sz w:val="24"/>
          <w:szCs w:val="24"/>
        </w:rPr>
        <w:t>– solistė, kamerinio ansamblio atlikėja.</w:t>
      </w:r>
    </w:p>
    <w:p w:rsidR="000037A1" w:rsidRDefault="007E53EF" w:rsidP="00BB76EC">
      <w:pPr>
        <w:pStyle w:val="NoSpacing"/>
        <w:rPr>
          <w:rFonts w:ascii="Times New Roman" w:hAnsi="Times New Roman"/>
          <w:noProof/>
          <w:sz w:val="24"/>
          <w:szCs w:val="24"/>
        </w:rPr>
      </w:pPr>
      <w:r>
        <w:rPr>
          <w:rFonts w:ascii="Times New Roman" w:hAnsi="Times New Roman"/>
          <w:noProof/>
          <w:sz w:val="24"/>
          <w:szCs w:val="24"/>
        </w:rPr>
        <w:t>Studijuoti pradėjo prof. Joseph Kliass (San Paulo, Brazilija) klasėje, vėliau tęsė pas Jaques Klein ir Arnaldo Estrella.</w:t>
      </w:r>
    </w:p>
    <w:p w:rsidR="00573A48" w:rsidRDefault="00573A48" w:rsidP="00BB76EC">
      <w:pPr>
        <w:pStyle w:val="NoSpacing"/>
        <w:rPr>
          <w:rFonts w:ascii="Times New Roman" w:hAnsi="Times New Roman"/>
          <w:noProof/>
          <w:sz w:val="24"/>
          <w:szCs w:val="24"/>
        </w:rPr>
      </w:pPr>
      <w:r>
        <w:rPr>
          <w:rFonts w:ascii="Times New Roman" w:hAnsi="Times New Roman"/>
          <w:noProof/>
          <w:sz w:val="24"/>
          <w:szCs w:val="24"/>
        </w:rPr>
        <w:t xml:space="preserve">Studijas magistro laipsniu </w:t>
      </w:r>
      <w:r w:rsidR="00352800">
        <w:rPr>
          <w:rFonts w:ascii="Times New Roman" w:hAnsi="Times New Roman"/>
          <w:noProof/>
          <w:sz w:val="24"/>
          <w:szCs w:val="24"/>
        </w:rPr>
        <w:t>baigė 197</w:t>
      </w:r>
      <w:r>
        <w:rPr>
          <w:rFonts w:ascii="Times New Roman" w:hAnsi="Times New Roman"/>
          <w:noProof/>
          <w:sz w:val="24"/>
          <w:szCs w:val="24"/>
        </w:rPr>
        <w:t>5 m. Freiburgo (Vokietija) Aukštojoje muzikos mokykloje</w:t>
      </w:r>
      <w:r w:rsidR="00106521">
        <w:rPr>
          <w:rFonts w:ascii="Times New Roman" w:hAnsi="Times New Roman"/>
          <w:noProof/>
          <w:sz w:val="24"/>
          <w:szCs w:val="24"/>
        </w:rPr>
        <w:t>,</w:t>
      </w:r>
      <w:r w:rsidR="007E53EF">
        <w:rPr>
          <w:rFonts w:ascii="Times New Roman" w:hAnsi="Times New Roman"/>
          <w:noProof/>
          <w:sz w:val="24"/>
          <w:szCs w:val="24"/>
        </w:rPr>
        <w:t xml:space="preserve"> vadovaujama</w:t>
      </w:r>
      <w:r w:rsidR="000037A1">
        <w:rPr>
          <w:rFonts w:ascii="Times New Roman" w:hAnsi="Times New Roman"/>
          <w:noProof/>
          <w:sz w:val="24"/>
          <w:szCs w:val="24"/>
        </w:rPr>
        <w:t xml:space="preserve"> Fany Solter ir Helmut Barth</w:t>
      </w:r>
      <w:r>
        <w:rPr>
          <w:rFonts w:ascii="Times New Roman" w:hAnsi="Times New Roman"/>
          <w:noProof/>
          <w:sz w:val="24"/>
          <w:szCs w:val="24"/>
        </w:rPr>
        <w:t xml:space="preserve">. </w:t>
      </w:r>
    </w:p>
    <w:p w:rsidR="006B2C88" w:rsidRDefault="006B2C88" w:rsidP="00BB76EC">
      <w:pPr>
        <w:pStyle w:val="NoSpacing"/>
        <w:rPr>
          <w:rFonts w:ascii="Times New Roman" w:hAnsi="Times New Roman"/>
          <w:noProof/>
          <w:sz w:val="24"/>
          <w:szCs w:val="24"/>
        </w:rPr>
      </w:pPr>
      <w:r>
        <w:rPr>
          <w:rFonts w:ascii="Times New Roman" w:hAnsi="Times New Roman"/>
          <w:noProof/>
          <w:sz w:val="24"/>
          <w:szCs w:val="24"/>
        </w:rPr>
        <w:t xml:space="preserve">Dirbo koncertmeistere San Paulo (Brazilija) municipaliniame teatre. </w:t>
      </w:r>
      <w:r w:rsidR="0089352C">
        <w:rPr>
          <w:rFonts w:ascii="Times New Roman" w:hAnsi="Times New Roman"/>
          <w:noProof/>
          <w:sz w:val="24"/>
          <w:szCs w:val="24"/>
        </w:rPr>
        <w:t>Jos koncertų</w:t>
      </w:r>
      <w:r w:rsidR="00FB6222">
        <w:rPr>
          <w:rFonts w:ascii="Times New Roman" w:hAnsi="Times New Roman"/>
          <w:noProof/>
          <w:sz w:val="24"/>
          <w:szCs w:val="24"/>
        </w:rPr>
        <w:t xml:space="preserve"> partneri</w:t>
      </w:r>
      <w:r w:rsidR="00E17E9E">
        <w:rPr>
          <w:rFonts w:ascii="Times New Roman" w:hAnsi="Times New Roman"/>
          <w:noProof/>
          <w:sz w:val="24"/>
          <w:szCs w:val="24"/>
        </w:rPr>
        <w:t xml:space="preserve">ai – </w:t>
      </w:r>
      <w:r w:rsidR="0089352C">
        <w:rPr>
          <w:rFonts w:ascii="Times New Roman" w:hAnsi="Times New Roman"/>
          <w:noProof/>
          <w:sz w:val="24"/>
          <w:szCs w:val="24"/>
        </w:rPr>
        <w:t>tokios garsenybės kaip B</w:t>
      </w:r>
      <w:r w:rsidR="00FB6222">
        <w:rPr>
          <w:rFonts w:ascii="Times New Roman" w:hAnsi="Times New Roman"/>
          <w:noProof/>
          <w:sz w:val="24"/>
          <w:szCs w:val="24"/>
        </w:rPr>
        <w:t xml:space="preserve">elgijoje gyvenantis rusų </w:t>
      </w:r>
      <w:r w:rsidR="0089352C">
        <w:rPr>
          <w:rFonts w:ascii="Times New Roman" w:hAnsi="Times New Roman"/>
          <w:noProof/>
          <w:sz w:val="24"/>
          <w:szCs w:val="24"/>
        </w:rPr>
        <w:t>smuikininkas Boris Belkin, brazilų violončelininkas, 1982</w:t>
      </w:r>
      <w:r w:rsidR="00FB6222">
        <w:rPr>
          <w:rFonts w:ascii="Times New Roman" w:hAnsi="Times New Roman"/>
          <w:noProof/>
          <w:sz w:val="24"/>
          <w:szCs w:val="24"/>
        </w:rPr>
        <w:t xml:space="preserve"> m. tarptautinio P.Čaikovskio konkurso Maskvoje laureatas </w:t>
      </w:r>
      <w:r w:rsidR="0089352C">
        <w:rPr>
          <w:rFonts w:ascii="Times New Roman" w:hAnsi="Times New Roman"/>
          <w:noProof/>
          <w:sz w:val="24"/>
          <w:szCs w:val="24"/>
        </w:rPr>
        <w:t>Antonio Meneses, Argentinos smuikininkas ir dirigentas Sim</w:t>
      </w:r>
      <w:r w:rsidR="0089352C">
        <w:rPr>
          <w:rFonts w:ascii="Times New Roman" w:hAnsi="Times New Roman" w:cs="Times New Roman"/>
          <w:noProof/>
          <w:sz w:val="24"/>
          <w:szCs w:val="24"/>
        </w:rPr>
        <w:t>ó</w:t>
      </w:r>
      <w:r w:rsidR="0089352C">
        <w:rPr>
          <w:rFonts w:ascii="Times New Roman" w:hAnsi="Times New Roman"/>
          <w:noProof/>
          <w:sz w:val="24"/>
          <w:szCs w:val="24"/>
        </w:rPr>
        <w:t xml:space="preserve">n Blech, </w:t>
      </w:r>
      <w:r w:rsidR="00711CCD">
        <w:rPr>
          <w:rFonts w:ascii="Times New Roman" w:hAnsi="Times New Roman"/>
          <w:noProof/>
          <w:sz w:val="24"/>
          <w:szCs w:val="24"/>
        </w:rPr>
        <w:t>brazilų dainininkė C</w:t>
      </w:r>
      <w:r w:rsidR="00711CCD">
        <w:rPr>
          <w:rFonts w:ascii="Times New Roman" w:hAnsi="Times New Roman" w:cs="Times New Roman"/>
          <w:noProof/>
          <w:sz w:val="24"/>
          <w:szCs w:val="24"/>
        </w:rPr>
        <w:t>é</w:t>
      </w:r>
      <w:r w:rsidR="00711CCD">
        <w:rPr>
          <w:rFonts w:ascii="Times New Roman" w:hAnsi="Times New Roman"/>
          <w:noProof/>
          <w:sz w:val="24"/>
          <w:szCs w:val="24"/>
        </w:rPr>
        <w:t>line Imbert, San Paulo universiteto muzikos departamento profesorė smuikininkė Eliane Tokeshi, taip pat ir Luciana Monteiro de Castro.</w:t>
      </w:r>
    </w:p>
    <w:p w:rsidR="006B2C88" w:rsidRDefault="006B2C88" w:rsidP="00BB76EC">
      <w:pPr>
        <w:pStyle w:val="NoSpacing"/>
        <w:rPr>
          <w:rFonts w:ascii="Times New Roman" w:hAnsi="Times New Roman"/>
          <w:noProof/>
          <w:sz w:val="24"/>
          <w:szCs w:val="24"/>
        </w:rPr>
      </w:pPr>
      <w:r>
        <w:rPr>
          <w:rFonts w:ascii="Times New Roman" w:hAnsi="Times New Roman"/>
          <w:noProof/>
          <w:sz w:val="24"/>
          <w:szCs w:val="24"/>
        </w:rPr>
        <w:t>1995 m. Karlsruhes (Vokietija) universitete vadovaujama Hartmut Höll</w:t>
      </w:r>
      <w:r w:rsidR="00711CCD">
        <w:rPr>
          <w:rFonts w:ascii="Times New Roman" w:hAnsi="Times New Roman"/>
          <w:noProof/>
          <w:sz w:val="24"/>
          <w:szCs w:val="24"/>
        </w:rPr>
        <w:t xml:space="preserve"> Guida Borghoff</w:t>
      </w:r>
      <w:r>
        <w:rPr>
          <w:rFonts w:ascii="Times New Roman" w:hAnsi="Times New Roman"/>
          <w:noProof/>
          <w:sz w:val="24"/>
          <w:szCs w:val="24"/>
        </w:rPr>
        <w:t xml:space="preserve"> apgynė kamerinio dainavimo </w:t>
      </w:r>
      <w:r w:rsidR="000037A1">
        <w:rPr>
          <w:rFonts w:ascii="Times New Roman" w:hAnsi="Times New Roman"/>
          <w:noProof/>
          <w:sz w:val="24"/>
          <w:szCs w:val="24"/>
        </w:rPr>
        <w:t>fortepijono pritarimo</w:t>
      </w:r>
      <w:r w:rsidR="00711CCD">
        <w:rPr>
          <w:rFonts w:ascii="Times New Roman" w:hAnsi="Times New Roman"/>
          <w:noProof/>
          <w:sz w:val="24"/>
          <w:szCs w:val="24"/>
        </w:rPr>
        <w:t xml:space="preserve"> </w:t>
      </w:r>
      <w:r w:rsidR="000037A1">
        <w:rPr>
          <w:rFonts w:ascii="Times New Roman" w:hAnsi="Times New Roman"/>
          <w:noProof/>
          <w:sz w:val="24"/>
          <w:szCs w:val="24"/>
        </w:rPr>
        <w:t>(Liedbegleitung) d</w:t>
      </w:r>
      <w:r w:rsidR="0038003F">
        <w:rPr>
          <w:rFonts w:ascii="Times New Roman" w:hAnsi="Times New Roman"/>
          <w:noProof/>
          <w:sz w:val="24"/>
          <w:szCs w:val="24"/>
        </w:rPr>
        <w:t>o</w:t>
      </w:r>
      <w:r w:rsidR="000037A1">
        <w:rPr>
          <w:rFonts w:ascii="Times New Roman" w:hAnsi="Times New Roman"/>
          <w:noProof/>
          <w:sz w:val="24"/>
          <w:szCs w:val="24"/>
        </w:rPr>
        <w:t>kt</w:t>
      </w:r>
      <w:r w:rsidR="0038003F">
        <w:rPr>
          <w:rFonts w:ascii="Times New Roman" w:hAnsi="Times New Roman"/>
          <w:noProof/>
          <w:sz w:val="24"/>
          <w:szCs w:val="24"/>
        </w:rPr>
        <w:t>o</w:t>
      </w:r>
      <w:r w:rsidR="000037A1">
        <w:rPr>
          <w:rFonts w:ascii="Times New Roman" w:hAnsi="Times New Roman"/>
          <w:noProof/>
          <w:sz w:val="24"/>
          <w:szCs w:val="24"/>
        </w:rPr>
        <w:t xml:space="preserve">ratą. </w:t>
      </w:r>
    </w:p>
    <w:p w:rsidR="007E53EF" w:rsidRDefault="00711CCD" w:rsidP="00BB76EC">
      <w:pPr>
        <w:pStyle w:val="NoSpacing"/>
        <w:rPr>
          <w:rFonts w:ascii="Times New Roman" w:hAnsi="Times New Roman"/>
          <w:noProof/>
          <w:sz w:val="24"/>
          <w:szCs w:val="24"/>
        </w:rPr>
      </w:pPr>
      <w:r>
        <w:rPr>
          <w:rFonts w:ascii="Times New Roman" w:hAnsi="Times New Roman"/>
          <w:noProof/>
          <w:sz w:val="24"/>
          <w:szCs w:val="24"/>
        </w:rPr>
        <w:t xml:space="preserve">2008 m. su brazilu tenoru Reginaldo Pinheiro išleido F.Liszto dainų CD. </w:t>
      </w:r>
    </w:p>
    <w:p w:rsidR="000037A1" w:rsidRDefault="000037A1" w:rsidP="00BB76EC">
      <w:pPr>
        <w:pStyle w:val="NoSpacing"/>
        <w:rPr>
          <w:rFonts w:ascii="Times New Roman" w:hAnsi="Times New Roman"/>
          <w:noProof/>
          <w:sz w:val="24"/>
          <w:szCs w:val="24"/>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E27A65" w:rsidRDefault="00E27A65" w:rsidP="000037A1">
      <w:pPr>
        <w:pStyle w:val="NoSpacing"/>
        <w:jc w:val="both"/>
        <w:rPr>
          <w:rFonts w:ascii="Times New Roman" w:hAnsi="Times New Roman"/>
          <w:b/>
          <w:noProof/>
          <w:sz w:val="24"/>
          <w:szCs w:val="24"/>
          <w:u w:val="single"/>
        </w:rPr>
      </w:pPr>
    </w:p>
    <w:p w:rsidR="00573A48" w:rsidRDefault="00573A48" w:rsidP="00573A48">
      <w:pPr>
        <w:pStyle w:val="NoSpacing"/>
        <w:jc w:val="both"/>
        <w:rPr>
          <w:rFonts w:ascii="Times New Roman" w:hAnsi="Times New Roman"/>
          <w:b/>
          <w:noProof/>
          <w:sz w:val="24"/>
          <w:szCs w:val="24"/>
        </w:rPr>
      </w:pPr>
      <w:r>
        <w:rPr>
          <w:rFonts w:ascii="Times New Roman" w:hAnsi="Times New Roman"/>
          <w:b/>
          <w:noProof/>
          <w:sz w:val="24"/>
          <w:szCs w:val="24"/>
          <w:lang w:eastAsia="lt-LT"/>
        </w:rPr>
        <w:drawing>
          <wp:inline distT="0" distB="0" distL="0" distR="0">
            <wp:extent cx="1704358" cy="2624371"/>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704358" cy="2624371"/>
                    </a:xfrm>
                    <a:prstGeom prst="rect">
                      <a:avLst/>
                    </a:prstGeom>
                    <a:noFill/>
                    <a:ln w="9525">
                      <a:noFill/>
                      <a:miter lim="800000"/>
                      <a:headEnd/>
                      <a:tailEnd/>
                    </a:ln>
                  </pic:spPr>
                </pic:pic>
              </a:graphicData>
            </a:graphic>
          </wp:inline>
        </w:drawing>
      </w:r>
    </w:p>
    <w:p w:rsidR="00573A48" w:rsidRDefault="00573A48" w:rsidP="00573A48">
      <w:pPr>
        <w:pStyle w:val="NoSpacing"/>
        <w:jc w:val="both"/>
        <w:rPr>
          <w:rFonts w:ascii="Times New Roman" w:hAnsi="Times New Roman"/>
          <w:b/>
          <w:noProof/>
          <w:sz w:val="24"/>
          <w:szCs w:val="24"/>
        </w:rPr>
      </w:pPr>
    </w:p>
    <w:p w:rsidR="00573A48" w:rsidRDefault="00573A48" w:rsidP="00BB76EC">
      <w:pPr>
        <w:pStyle w:val="NoSpacing"/>
        <w:rPr>
          <w:rFonts w:ascii="Times New Roman" w:hAnsi="Times New Roman"/>
          <w:noProof/>
          <w:sz w:val="24"/>
          <w:szCs w:val="24"/>
        </w:rPr>
      </w:pPr>
      <w:r w:rsidRPr="00421741">
        <w:rPr>
          <w:rFonts w:ascii="Times New Roman" w:hAnsi="Times New Roman"/>
          <w:b/>
          <w:noProof/>
          <w:sz w:val="24"/>
          <w:szCs w:val="24"/>
        </w:rPr>
        <w:t>Rachel Elezi</w:t>
      </w:r>
      <w:r>
        <w:rPr>
          <w:rFonts w:ascii="Times New Roman" w:hAnsi="Times New Roman"/>
          <w:b/>
          <w:noProof/>
          <w:sz w:val="24"/>
          <w:szCs w:val="24"/>
        </w:rPr>
        <w:t xml:space="preserve"> (sopranas, JAV)</w:t>
      </w:r>
      <w:r w:rsidR="00AD1AAE">
        <w:rPr>
          <w:rFonts w:ascii="Times New Roman" w:hAnsi="Times New Roman"/>
          <w:noProof/>
          <w:sz w:val="24"/>
          <w:szCs w:val="24"/>
        </w:rPr>
        <w:t xml:space="preserve"> – universali </w:t>
      </w:r>
      <w:r>
        <w:rPr>
          <w:rFonts w:ascii="Times New Roman" w:hAnsi="Times New Roman"/>
          <w:noProof/>
          <w:sz w:val="24"/>
          <w:szCs w:val="24"/>
        </w:rPr>
        <w:t xml:space="preserve">atlikėja. Jos debiutas įvyko Klivlendo Playhause Viljamo Šekspyro komedijoje „Kaip jums tai patinka“, kur ji dainavo, vaidino ir grojo smuiku. </w:t>
      </w:r>
    </w:p>
    <w:p w:rsidR="00AD1AAE" w:rsidRDefault="009510D0" w:rsidP="00BB76EC">
      <w:pPr>
        <w:pStyle w:val="NoSpacing"/>
        <w:rPr>
          <w:rFonts w:ascii="Times New Roman" w:hAnsi="Times New Roman"/>
          <w:noProof/>
          <w:sz w:val="24"/>
          <w:szCs w:val="24"/>
        </w:rPr>
      </w:pPr>
      <w:r>
        <w:rPr>
          <w:rFonts w:ascii="Times New Roman" w:hAnsi="Times New Roman"/>
          <w:noProof/>
          <w:sz w:val="24"/>
          <w:szCs w:val="24"/>
        </w:rPr>
        <w:t>Vokalo meno studijas pradėjo Klivlendo (Ohajo valstija) Case Western Reserve University (Jungtinis Leonardo Keiso taikomųjų mokslų ir Atsargos  universitetas, įsteigtas 1967 m.</w:t>
      </w:r>
      <w:r w:rsidR="00E17E9E">
        <w:rPr>
          <w:rFonts w:ascii="Times New Roman" w:hAnsi="Times New Roman"/>
          <w:noProof/>
          <w:sz w:val="24"/>
          <w:szCs w:val="24"/>
        </w:rPr>
        <w:t>,</w:t>
      </w:r>
      <w:r>
        <w:rPr>
          <w:rFonts w:ascii="Times New Roman" w:hAnsi="Times New Roman"/>
          <w:noProof/>
          <w:sz w:val="24"/>
          <w:szCs w:val="24"/>
        </w:rPr>
        <w:t xml:space="preserve"> sujungus dvi aukštąsias mokyklas) menų ir teatro bakalauro laip</w:t>
      </w:r>
      <w:r w:rsidR="00E17E9E">
        <w:rPr>
          <w:rFonts w:ascii="Times New Roman" w:hAnsi="Times New Roman"/>
          <w:noProof/>
          <w:sz w:val="24"/>
          <w:szCs w:val="24"/>
        </w:rPr>
        <w:t>s</w:t>
      </w:r>
      <w:r>
        <w:rPr>
          <w:rFonts w:ascii="Times New Roman" w:hAnsi="Times New Roman"/>
          <w:noProof/>
          <w:sz w:val="24"/>
          <w:szCs w:val="24"/>
        </w:rPr>
        <w:t xml:space="preserve">niu, o vėliau tęsė </w:t>
      </w:r>
      <w:r w:rsidR="00A936CE">
        <w:rPr>
          <w:rFonts w:ascii="Times New Roman" w:hAnsi="Times New Roman"/>
          <w:noProof/>
          <w:sz w:val="24"/>
          <w:szCs w:val="24"/>
        </w:rPr>
        <w:t>Majamio (Floridos valstija) University of Miami‘s Frost School of Music (Majamio Filipo ir Patricijos Frostų muzikos mokyklos universitetas, įsteigtas 1926 m.), kurį baigė vokalo magistro laipsniu.</w:t>
      </w:r>
    </w:p>
    <w:p w:rsidR="00A936CE" w:rsidRDefault="0054460B" w:rsidP="00BB76EC">
      <w:pPr>
        <w:pStyle w:val="NoSpacing"/>
        <w:rPr>
          <w:rFonts w:ascii="Times New Roman" w:hAnsi="Times New Roman"/>
          <w:noProof/>
          <w:sz w:val="24"/>
          <w:szCs w:val="24"/>
        </w:rPr>
      </w:pPr>
      <w:r>
        <w:rPr>
          <w:rFonts w:ascii="Times New Roman" w:hAnsi="Times New Roman"/>
          <w:noProof/>
          <w:sz w:val="24"/>
          <w:szCs w:val="24"/>
        </w:rPr>
        <w:t>Rachel Ele</w:t>
      </w:r>
      <w:r w:rsidR="00F5136A">
        <w:rPr>
          <w:rFonts w:ascii="Times New Roman" w:hAnsi="Times New Roman"/>
          <w:noProof/>
          <w:sz w:val="24"/>
          <w:szCs w:val="24"/>
        </w:rPr>
        <w:t>zi repertuaras apima tiek senosios</w:t>
      </w:r>
      <w:r>
        <w:rPr>
          <w:rFonts w:ascii="Times New Roman" w:hAnsi="Times New Roman"/>
          <w:noProof/>
          <w:sz w:val="24"/>
          <w:szCs w:val="24"/>
        </w:rPr>
        <w:t xml:space="preserve"> (ispanų baroko muzikos koncertai su žymia gitariste Annalisa Ewald</w:t>
      </w:r>
      <w:r w:rsidR="00E66F3B">
        <w:rPr>
          <w:rFonts w:ascii="Times New Roman" w:hAnsi="Times New Roman"/>
          <w:noProof/>
          <w:sz w:val="24"/>
          <w:szCs w:val="24"/>
        </w:rPr>
        <w:t>, pasirodymami retai praktikuojamame sarsuelos žanre</w:t>
      </w:r>
      <w:r>
        <w:rPr>
          <w:rFonts w:ascii="Times New Roman" w:hAnsi="Times New Roman"/>
          <w:noProof/>
          <w:sz w:val="24"/>
          <w:szCs w:val="24"/>
        </w:rPr>
        <w:t>)</w:t>
      </w:r>
      <w:r w:rsidR="00F5136A">
        <w:rPr>
          <w:rFonts w:ascii="Times New Roman" w:hAnsi="Times New Roman"/>
          <w:noProof/>
          <w:sz w:val="24"/>
          <w:szCs w:val="24"/>
        </w:rPr>
        <w:t>, tiek klasikinės</w:t>
      </w:r>
      <w:r w:rsidR="00E66F3B">
        <w:rPr>
          <w:rFonts w:ascii="Times New Roman" w:hAnsi="Times New Roman"/>
          <w:noProof/>
          <w:sz w:val="24"/>
          <w:szCs w:val="24"/>
        </w:rPr>
        <w:t xml:space="preserve"> (Barbarina V.A.Mocarto „Figaro vedybose“, Tamara A.Rubinšteino operos „Demonas“ premjeroje Filadelfijoje, Kalisto K.Debiusy „Dafnis ir Chloja“ ir kt.), </w:t>
      </w:r>
      <w:r w:rsidR="00F5136A">
        <w:rPr>
          <w:rFonts w:ascii="Times New Roman" w:hAnsi="Times New Roman"/>
          <w:noProof/>
          <w:sz w:val="24"/>
          <w:szCs w:val="24"/>
        </w:rPr>
        <w:t>tiek ir šiuolaikinės</w:t>
      </w:r>
      <w:r w:rsidR="00E66F3B">
        <w:rPr>
          <w:rFonts w:ascii="Times New Roman" w:hAnsi="Times New Roman"/>
          <w:noProof/>
          <w:sz w:val="24"/>
          <w:szCs w:val="24"/>
        </w:rPr>
        <w:t xml:space="preserve"> (</w:t>
      </w:r>
      <w:r w:rsidR="00C511E5">
        <w:rPr>
          <w:rFonts w:ascii="Times New Roman" w:hAnsi="Times New Roman"/>
          <w:noProof/>
          <w:sz w:val="24"/>
          <w:szCs w:val="24"/>
        </w:rPr>
        <w:t>šiuolaikinių amerikiečių  kompozitorių Wendy Griffith, Louis Karchin, Susan Kander, Elenos Langer</w:t>
      </w:r>
      <w:r w:rsidR="00BC19B5">
        <w:rPr>
          <w:rFonts w:ascii="Times New Roman" w:hAnsi="Times New Roman"/>
          <w:noProof/>
          <w:sz w:val="24"/>
          <w:szCs w:val="24"/>
        </w:rPr>
        <w:t>, Errolyn Wallen veikalai)</w:t>
      </w:r>
      <w:r w:rsidR="00F5136A">
        <w:rPr>
          <w:rFonts w:ascii="Times New Roman" w:hAnsi="Times New Roman"/>
          <w:noProof/>
          <w:sz w:val="24"/>
          <w:szCs w:val="24"/>
        </w:rPr>
        <w:t xml:space="preserve"> muzikos žanrus</w:t>
      </w:r>
      <w:r w:rsidR="00BC19B5">
        <w:rPr>
          <w:rFonts w:ascii="Times New Roman" w:hAnsi="Times New Roman"/>
          <w:noProof/>
          <w:sz w:val="24"/>
          <w:szCs w:val="24"/>
        </w:rPr>
        <w:t xml:space="preserve">. </w:t>
      </w:r>
    </w:p>
    <w:p w:rsidR="00B4320E" w:rsidRDefault="00B4320E" w:rsidP="00B4320E">
      <w:pPr>
        <w:pStyle w:val="NoSpacing"/>
        <w:jc w:val="center"/>
        <w:rPr>
          <w:rFonts w:ascii="Times New Roman" w:hAnsi="Times New Roman"/>
          <w:noProof/>
          <w:sz w:val="24"/>
          <w:szCs w:val="24"/>
        </w:rPr>
      </w:pPr>
    </w:p>
    <w:p w:rsidR="00B42579" w:rsidRPr="00220FCC" w:rsidRDefault="0072177D" w:rsidP="00220FCC">
      <w:pPr>
        <w:spacing w:after="0" w:line="240" w:lineRule="auto"/>
        <w:rPr>
          <w:rFonts w:ascii="Times New Roman" w:eastAsia="Times New Roman" w:hAnsi="Times New Roman" w:cs="Times New Roman"/>
          <w:noProof/>
          <w:sz w:val="24"/>
          <w:szCs w:val="24"/>
          <w:lang w:val="lt-LT" w:eastAsia="lt-LT"/>
        </w:rPr>
      </w:pPr>
      <w:r>
        <w:rPr>
          <w:rFonts w:ascii="Times New Roman" w:hAnsi="Times New Roman"/>
          <w:b/>
          <w:noProof/>
          <w:sz w:val="24"/>
          <w:szCs w:val="24"/>
          <w:u w:val="single"/>
          <w:lang w:val="lt-LT" w:eastAsia="lt-LT"/>
        </w:rPr>
        <w:lastRenderedPageBreak/>
        <w:drawing>
          <wp:inline distT="0" distB="0" distL="0" distR="0">
            <wp:extent cx="2911475" cy="3441500"/>
            <wp:effectExtent l="19050" t="0" r="3175" b="0"/>
            <wp:docPr id="7" name="Paveikslėlis 2" descr="C:\Users\Daiva\Desktop\Paulius Užga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iva\Desktop\Paulius Užgalis.jpg"/>
                    <pic:cNvPicPr>
                      <a:picLocks noChangeAspect="1" noChangeArrowheads="1"/>
                    </pic:cNvPicPr>
                  </pic:nvPicPr>
                  <pic:blipFill>
                    <a:blip r:embed="rId10" cstate="print"/>
                    <a:srcRect/>
                    <a:stretch>
                      <a:fillRect/>
                    </a:stretch>
                  </pic:blipFill>
                  <pic:spPr bwMode="auto">
                    <a:xfrm>
                      <a:off x="0" y="0"/>
                      <a:ext cx="2911475" cy="3441500"/>
                    </a:xfrm>
                    <a:prstGeom prst="rect">
                      <a:avLst/>
                    </a:prstGeom>
                    <a:noFill/>
                    <a:ln w="9525">
                      <a:noFill/>
                      <a:miter lim="800000"/>
                      <a:headEnd/>
                      <a:tailEnd/>
                    </a:ln>
                  </pic:spPr>
                </pic:pic>
              </a:graphicData>
            </a:graphic>
          </wp:inline>
        </w:drawing>
      </w:r>
      <w:r w:rsidR="00B42579" w:rsidRPr="00B42579">
        <w:rPr>
          <w:rFonts w:ascii="Times New Roman" w:hAnsi="Times New Roman"/>
          <w:b/>
          <w:sz w:val="24"/>
          <w:szCs w:val="24"/>
        </w:rPr>
        <w:t xml:space="preserve"> </w:t>
      </w:r>
    </w:p>
    <w:p w:rsidR="00BB76EC" w:rsidRDefault="00BB76EC" w:rsidP="0072177D">
      <w:pPr>
        <w:pStyle w:val="NoSpacing"/>
        <w:jc w:val="both"/>
        <w:rPr>
          <w:rFonts w:ascii="Times New Roman" w:hAnsi="Times New Roman"/>
          <w:b/>
          <w:noProof/>
          <w:sz w:val="24"/>
          <w:szCs w:val="24"/>
        </w:rPr>
      </w:pPr>
    </w:p>
    <w:p w:rsidR="0072177D" w:rsidRPr="00BB76EC" w:rsidRDefault="0072177D" w:rsidP="00BB76EC">
      <w:pPr>
        <w:pStyle w:val="NoSpacing"/>
        <w:rPr>
          <w:rFonts w:ascii="Times New Roman" w:hAnsi="Times New Roman"/>
          <w:b/>
          <w:noProof/>
          <w:sz w:val="24"/>
          <w:szCs w:val="24"/>
        </w:rPr>
      </w:pPr>
      <w:r w:rsidRPr="00BB76EC">
        <w:rPr>
          <w:rFonts w:ascii="Times New Roman" w:hAnsi="Times New Roman"/>
          <w:b/>
          <w:noProof/>
          <w:sz w:val="24"/>
          <w:szCs w:val="24"/>
        </w:rPr>
        <w:t>Paulius Užgalis (baritonas, Lietuva)</w:t>
      </w:r>
    </w:p>
    <w:p w:rsidR="0072177D" w:rsidRDefault="0072177D" w:rsidP="00BB76EC">
      <w:pPr>
        <w:pStyle w:val="NoSpacing"/>
        <w:rPr>
          <w:rFonts w:ascii="Times New Roman" w:hAnsi="Times New Roman"/>
          <w:noProof/>
          <w:sz w:val="24"/>
          <w:szCs w:val="24"/>
        </w:rPr>
      </w:pPr>
    </w:p>
    <w:p w:rsidR="0072177D" w:rsidRPr="000E06D5" w:rsidRDefault="0072177D" w:rsidP="00BB76EC">
      <w:pPr>
        <w:pStyle w:val="NoSpacing"/>
        <w:rPr>
          <w:rFonts w:ascii="Times New Roman" w:hAnsi="Times New Roman" w:cs="Times New Roman"/>
          <w:noProof/>
          <w:sz w:val="24"/>
          <w:szCs w:val="24"/>
        </w:rPr>
      </w:pPr>
      <w:r w:rsidRPr="000E06D5">
        <w:rPr>
          <w:rFonts w:ascii="Times New Roman" w:hAnsi="Times New Roman" w:cs="Times New Roman"/>
          <w:noProof/>
          <w:sz w:val="24"/>
          <w:szCs w:val="24"/>
        </w:rPr>
        <w:t>Gimė 1999 m. kovo 1 d. Šiauliuose. Baigė Šiaulių „Dainų“ muzikos mokyklą, chorinio dainavimo specialybę pas mokytoją Eugeniją Balvočienę. Vėliau mokėsi solinio dainavimo pas mokytoją Aušrą Kardašienę, Šiaulių Sauliaus Sondeckio menų gimn</w:t>
      </w:r>
      <w:r w:rsidR="00BB1F28">
        <w:rPr>
          <w:rFonts w:ascii="Times New Roman" w:hAnsi="Times New Roman" w:cs="Times New Roman"/>
          <w:noProof/>
          <w:sz w:val="24"/>
          <w:szCs w:val="24"/>
        </w:rPr>
        <w:t>a</w:t>
      </w:r>
      <w:r w:rsidRPr="000E06D5">
        <w:rPr>
          <w:rFonts w:ascii="Times New Roman" w:hAnsi="Times New Roman" w:cs="Times New Roman"/>
          <w:noProof/>
          <w:sz w:val="24"/>
          <w:szCs w:val="24"/>
        </w:rPr>
        <w:t>zijos mokytoją Beatą Smiltinikienę.</w:t>
      </w:r>
    </w:p>
    <w:p w:rsidR="0072177D" w:rsidRPr="000E06D5" w:rsidRDefault="0072177D" w:rsidP="00BB76EC">
      <w:pPr>
        <w:pStyle w:val="NoSpacing"/>
        <w:rPr>
          <w:rFonts w:ascii="Times New Roman" w:eastAsia="Calibri" w:hAnsi="Times New Roman" w:cs="Times New Roman"/>
          <w:noProof/>
          <w:sz w:val="24"/>
          <w:szCs w:val="24"/>
        </w:rPr>
      </w:pPr>
      <w:r w:rsidRPr="000E06D5">
        <w:rPr>
          <w:rFonts w:ascii="Times New Roman" w:eastAsia="Calibri" w:hAnsi="Times New Roman" w:cs="Times New Roman"/>
          <w:noProof/>
          <w:sz w:val="24"/>
          <w:szCs w:val="24"/>
        </w:rPr>
        <w:t>2014 m. baigė Šiaulių „Dainų“ muzikos mokyklą, chorinio dain</w:t>
      </w:r>
      <w:r w:rsidR="007F1BA5">
        <w:rPr>
          <w:rFonts w:ascii="Times New Roman" w:eastAsia="Calibri" w:hAnsi="Times New Roman" w:cs="Times New Roman"/>
          <w:noProof/>
          <w:sz w:val="24"/>
          <w:szCs w:val="24"/>
        </w:rPr>
        <w:t>av</w:t>
      </w:r>
      <w:r w:rsidRPr="000E06D5">
        <w:rPr>
          <w:rFonts w:ascii="Times New Roman" w:eastAsia="Calibri" w:hAnsi="Times New Roman" w:cs="Times New Roman"/>
          <w:noProof/>
          <w:sz w:val="24"/>
          <w:szCs w:val="24"/>
        </w:rPr>
        <w:t>imo specialybę</w:t>
      </w:r>
      <w:r w:rsidR="007F1BA5">
        <w:rPr>
          <w:rFonts w:ascii="Times New Roman" w:eastAsia="Calibri" w:hAnsi="Times New Roman" w:cs="Times New Roman"/>
          <w:noProof/>
          <w:sz w:val="24"/>
          <w:szCs w:val="24"/>
        </w:rPr>
        <w:t>.</w:t>
      </w:r>
    </w:p>
    <w:p w:rsidR="0072177D" w:rsidRPr="000E06D5" w:rsidRDefault="0072177D" w:rsidP="00BB76EC">
      <w:pPr>
        <w:pStyle w:val="NoSpacing"/>
        <w:rPr>
          <w:rFonts w:ascii="Times New Roman" w:eastAsia="Calibri" w:hAnsi="Times New Roman" w:cs="Times New Roman"/>
          <w:b/>
          <w:noProof/>
          <w:sz w:val="24"/>
          <w:szCs w:val="24"/>
        </w:rPr>
      </w:pPr>
      <w:r w:rsidRPr="000E06D5">
        <w:rPr>
          <w:rFonts w:ascii="Times New Roman" w:hAnsi="Times New Roman" w:cs="Times New Roman"/>
          <w:noProof/>
          <w:sz w:val="24"/>
          <w:szCs w:val="24"/>
        </w:rPr>
        <w:t>Dalyvavo projekte „Vaidiname operą“ (vadovė Diana Tiškovaitė), atliko Papageno vaidmenį V.</w:t>
      </w:r>
      <w:r w:rsidR="00301430">
        <w:rPr>
          <w:rFonts w:ascii="Times New Roman" w:hAnsi="Times New Roman" w:cs="Times New Roman"/>
          <w:noProof/>
          <w:sz w:val="24"/>
          <w:szCs w:val="24"/>
        </w:rPr>
        <w:t xml:space="preserve"> </w:t>
      </w:r>
      <w:r w:rsidRPr="000E06D5">
        <w:rPr>
          <w:rFonts w:ascii="Times New Roman" w:hAnsi="Times New Roman" w:cs="Times New Roman"/>
          <w:noProof/>
          <w:sz w:val="24"/>
          <w:szCs w:val="24"/>
        </w:rPr>
        <w:t>A.</w:t>
      </w:r>
      <w:r w:rsidR="00301430">
        <w:rPr>
          <w:rFonts w:ascii="Times New Roman" w:hAnsi="Times New Roman" w:cs="Times New Roman"/>
          <w:noProof/>
          <w:sz w:val="24"/>
          <w:szCs w:val="24"/>
        </w:rPr>
        <w:t xml:space="preserve"> </w:t>
      </w:r>
      <w:r w:rsidRPr="000E06D5">
        <w:rPr>
          <w:rFonts w:ascii="Times New Roman" w:hAnsi="Times New Roman" w:cs="Times New Roman"/>
          <w:noProof/>
          <w:sz w:val="24"/>
          <w:szCs w:val="24"/>
        </w:rPr>
        <w:t>Mocarto operoje „Užburtoji fleita“.</w:t>
      </w:r>
    </w:p>
    <w:p w:rsidR="0072177D" w:rsidRDefault="0072177D" w:rsidP="00BB76EC">
      <w:pPr>
        <w:pStyle w:val="NoSpacing"/>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2015 </w:t>
      </w:r>
      <w:r w:rsidRPr="000E06D5">
        <w:rPr>
          <w:rFonts w:ascii="Times New Roman" w:eastAsia="Calibri" w:hAnsi="Times New Roman" w:cs="Times New Roman"/>
          <w:noProof/>
          <w:sz w:val="24"/>
          <w:szCs w:val="24"/>
        </w:rPr>
        <w:t>m. tarptautiniame konkurse „Kaunas Sonorum“ B kategorijoje laimėjo</w:t>
      </w:r>
      <w:r>
        <w:rPr>
          <w:rFonts w:ascii="Times New Roman" w:eastAsia="Calibri" w:hAnsi="Times New Roman" w:cs="Times New Roman"/>
          <w:noProof/>
          <w:sz w:val="24"/>
          <w:szCs w:val="24"/>
        </w:rPr>
        <w:t xml:space="preserve"> </w:t>
      </w:r>
      <w:r w:rsidRPr="000E06D5">
        <w:rPr>
          <w:rFonts w:ascii="Times New Roman" w:eastAsia="Calibri" w:hAnsi="Times New Roman" w:cs="Times New Roman"/>
          <w:noProof/>
          <w:sz w:val="24"/>
          <w:szCs w:val="24"/>
        </w:rPr>
        <w:t xml:space="preserve">II vietą, koncertavo </w:t>
      </w:r>
      <w:r>
        <w:rPr>
          <w:rFonts w:ascii="Times New Roman" w:eastAsia="Calibri" w:hAnsi="Times New Roman" w:cs="Times New Roman"/>
          <w:noProof/>
          <w:sz w:val="24"/>
          <w:szCs w:val="24"/>
        </w:rPr>
        <w:t xml:space="preserve">Hamburgo </w:t>
      </w:r>
      <w:r w:rsidRPr="000E06D5">
        <w:rPr>
          <w:rFonts w:ascii="Times New Roman" w:eastAsia="Calibri" w:hAnsi="Times New Roman" w:cs="Times New Roman"/>
          <w:noProof/>
          <w:sz w:val="24"/>
          <w:szCs w:val="24"/>
        </w:rPr>
        <w:t>Bürgerhaus Niendorf</w:t>
      </w:r>
      <w:r>
        <w:rPr>
          <w:rFonts w:ascii="Times New Roman" w:eastAsia="Calibri" w:hAnsi="Times New Roman" w:cs="Times New Roman"/>
          <w:noProof/>
          <w:sz w:val="24"/>
          <w:szCs w:val="24"/>
        </w:rPr>
        <w:t>.</w:t>
      </w:r>
    </w:p>
    <w:p w:rsidR="0072177D" w:rsidRDefault="0072177D" w:rsidP="00BB76EC">
      <w:pPr>
        <w:pStyle w:val="NoSpacing"/>
        <w:rPr>
          <w:rFonts w:ascii="Times New Roman" w:eastAsia="Calibri" w:hAnsi="Times New Roman" w:cs="Times New Roman"/>
          <w:noProof/>
          <w:sz w:val="24"/>
          <w:szCs w:val="24"/>
        </w:rPr>
      </w:pPr>
      <w:r>
        <w:rPr>
          <w:rFonts w:ascii="Times New Roman" w:eastAsia="Calibri" w:hAnsi="Times New Roman" w:cs="Times New Roman"/>
          <w:noProof/>
          <w:sz w:val="24"/>
          <w:szCs w:val="24"/>
        </w:rPr>
        <w:t>2016 m. – III vieta Respublikiniame jaunųjų dainininkų konkurse.</w:t>
      </w:r>
    </w:p>
    <w:p w:rsidR="0072177D" w:rsidRDefault="0072177D" w:rsidP="00BB76EC">
      <w:pPr>
        <w:pStyle w:val="NoSpacing"/>
        <w:rPr>
          <w:rFonts w:ascii="Times New Roman" w:eastAsia="Calibri" w:hAnsi="Times New Roman" w:cs="Times New Roman"/>
          <w:noProof/>
          <w:sz w:val="24"/>
          <w:szCs w:val="24"/>
        </w:rPr>
      </w:pPr>
      <w:r>
        <w:rPr>
          <w:rFonts w:ascii="Times New Roman" w:eastAsia="Calibri" w:hAnsi="Times New Roman" w:cs="Times New Roman"/>
          <w:noProof/>
          <w:sz w:val="24"/>
          <w:szCs w:val="24"/>
        </w:rPr>
        <w:t>2017 m.</w:t>
      </w:r>
      <w:r w:rsidR="00BB1F2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Respublikiniame jaunųjų dainininkų konkurse, B kategorijoje</w:t>
      </w:r>
      <w:r w:rsidR="00BB1F28">
        <w:rPr>
          <w:rFonts w:ascii="Times New Roman" w:eastAsia="Calibri" w:hAnsi="Times New Roman" w:cs="Times New Roman"/>
          <w:noProof/>
          <w:sz w:val="24"/>
          <w:szCs w:val="24"/>
        </w:rPr>
        <w:t>,</w:t>
      </w:r>
      <w:r w:rsidRPr="001330EF">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w:t>
      </w:r>
      <w:r w:rsidRPr="001330EF">
        <w:rPr>
          <w:rFonts w:ascii="Times New Roman" w:eastAsia="Calibri" w:hAnsi="Times New Roman" w:cs="Times New Roman"/>
          <w:noProof/>
          <w:sz w:val="24"/>
          <w:szCs w:val="24"/>
        </w:rPr>
        <w:t xml:space="preserve"> II</w:t>
      </w:r>
      <w:r>
        <w:rPr>
          <w:rFonts w:ascii="Times New Roman" w:eastAsia="Calibri" w:hAnsi="Times New Roman" w:cs="Times New Roman"/>
          <w:noProof/>
          <w:sz w:val="24"/>
          <w:szCs w:val="24"/>
        </w:rPr>
        <w:t xml:space="preserve"> </w:t>
      </w:r>
      <w:r w:rsidRPr="001330EF">
        <w:rPr>
          <w:rFonts w:ascii="Times New Roman" w:eastAsia="Calibri" w:hAnsi="Times New Roman" w:cs="Times New Roman"/>
          <w:noProof/>
          <w:sz w:val="24"/>
          <w:szCs w:val="24"/>
        </w:rPr>
        <w:t>vieta</w:t>
      </w:r>
      <w:r>
        <w:rPr>
          <w:rFonts w:ascii="Times New Roman" w:eastAsia="Calibri" w:hAnsi="Times New Roman" w:cs="Times New Roman"/>
          <w:noProof/>
          <w:sz w:val="24"/>
          <w:szCs w:val="24"/>
        </w:rPr>
        <w:t>.</w:t>
      </w:r>
      <w:r w:rsidRPr="001330EF">
        <w:rPr>
          <w:rFonts w:ascii="Times New Roman" w:eastAsia="Calibri" w:hAnsi="Times New Roman" w:cs="Times New Roman"/>
          <w:noProof/>
          <w:sz w:val="24"/>
          <w:szCs w:val="24"/>
        </w:rPr>
        <w:br/>
      </w:r>
      <w:r>
        <w:rPr>
          <w:rFonts w:ascii="Times New Roman" w:eastAsia="Calibri" w:hAnsi="Times New Roman" w:cs="Times New Roman"/>
          <w:noProof/>
          <w:sz w:val="24"/>
          <w:szCs w:val="24"/>
        </w:rPr>
        <w:t>Dalyvavo meistriškumo kursuose</w:t>
      </w:r>
      <w:r w:rsidRPr="001330EF">
        <w:rPr>
          <w:rFonts w:ascii="Times New Roman" w:eastAsia="Calibri" w:hAnsi="Times New Roman" w:cs="Times New Roman"/>
          <w:noProof/>
          <w:sz w:val="24"/>
          <w:szCs w:val="24"/>
        </w:rPr>
        <w:t xml:space="preserve"> „Steglitzer Tage der alten Musik“ pas</w:t>
      </w:r>
      <w:r>
        <w:rPr>
          <w:rFonts w:ascii="Times New Roman" w:eastAsia="Calibri" w:hAnsi="Times New Roman" w:cs="Times New Roman"/>
          <w:noProof/>
          <w:sz w:val="24"/>
          <w:szCs w:val="24"/>
        </w:rPr>
        <w:t xml:space="preserve"> profesorių Mark Tucker Berlyne.</w:t>
      </w:r>
    </w:p>
    <w:p w:rsidR="0072177D" w:rsidRPr="000E06D5" w:rsidRDefault="0072177D" w:rsidP="00BB76EC">
      <w:pPr>
        <w:pStyle w:val="NoSpacing"/>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Dalyvavo „Sugrįžimų“ festivalyje (2016 m.), taip pat nuolatinis koncertų </w:t>
      </w:r>
      <w:r w:rsidR="00220FCC">
        <w:rPr>
          <w:rFonts w:ascii="Times New Roman" w:eastAsia="Calibri" w:hAnsi="Times New Roman" w:cs="Times New Roman"/>
          <w:noProof/>
          <w:sz w:val="24"/>
          <w:szCs w:val="24"/>
        </w:rPr>
        <w:t>„</w:t>
      </w:r>
      <w:r>
        <w:rPr>
          <w:rFonts w:ascii="Times New Roman" w:eastAsia="Calibri" w:hAnsi="Times New Roman" w:cs="Times New Roman"/>
          <w:noProof/>
          <w:sz w:val="24"/>
          <w:szCs w:val="24"/>
        </w:rPr>
        <w:t>Prof. Raminta Lampsatytė pristato</w:t>
      </w:r>
      <w:r w:rsidR="00220FCC">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dalyvis</w:t>
      </w:r>
      <w:r w:rsidR="00BB1F28">
        <w:rPr>
          <w:rFonts w:ascii="Times New Roman" w:eastAsia="Calibri" w:hAnsi="Times New Roman" w:cs="Times New Roman"/>
          <w:noProof/>
          <w:sz w:val="24"/>
          <w:szCs w:val="24"/>
        </w:rPr>
        <w:t>.</w:t>
      </w:r>
    </w:p>
    <w:p w:rsidR="0072177D" w:rsidRPr="000E06D5" w:rsidRDefault="0072177D" w:rsidP="00BB76EC">
      <w:pPr>
        <w:pStyle w:val="NoSpacing"/>
        <w:rPr>
          <w:rFonts w:ascii="Times New Roman" w:hAnsi="Times New Roman" w:cs="Times New Roman"/>
          <w:noProof/>
          <w:sz w:val="24"/>
          <w:szCs w:val="24"/>
        </w:rPr>
      </w:pPr>
    </w:p>
    <w:p w:rsidR="0072177D" w:rsidRPr="000E06D5" w:rsidRDefault="0072177D" w:rsidP="0072177D">
      <w:pPr>
        <w:pStyle w:val="NoSpacing"/>
        <w:jc w:val="both"/>
        <w:rPr>
          <w:rFonts w:ascii="Times New Roman" w:hAnsi="Times New Roman" w:cs="Times New Roman"/>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r>
        <w:rPr>
          <w:rFonts w:ascii="Times New Roman" w:hAnsi="Times New Roman"/>
          <w:noProof/>
          <w:sz w:val="24"/>
          <w:szCs w:val="24"/>
          <w:lang w:eastAsia="lt-LT"/>
        </w:rPr>
        <w:drawing>
          <wp:inline distT="0" distB="0" distL="0" distR="0">
            <wp:extent cx="2280920" cy="1430655"/>
            <wp:effectExtent l="19050" t="0" r="5080" b="0"/>
            <wp:docPr id="6" name="Picture 1" descr="Vasiliausk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iliauskas1"/>
                    <pic:cNvPicPr>
                      <a:picLocks noChangeAspect="1" noChangeArrowheads="1"/>
                    </pic:cNvPicPr>
                  </pic:nvPicPr>
                  <pic:blipFill>
                    <a:blip r:embed="rId11" cstate="print"/>
                    <a:srcRect/>
                    <a:stretch>
                      <a:fillRect/>
                    </a:stretch>
                  </pic:blipFill>
                  <pic:spPr bwMode="auto">
                    <a:xfrm>
                      <a:off x="0" y="0"/>
                      <a:ext cx="2280920" cy="1430655"/>
                    </a:xfrm>
                    <a:prstGeom prst="rect">
                      <a:avLst/>
                    </a:prstGeom>
                    <a:noFill/>
                    <a:ln w="9525">
                      <a:noFill/>
                      <a:miter lim="800000"/>
                      <a:headEnd/>
                      <a:tailEnd/>
                    </a:ln>
                  </pic:spPr>
                </pic:pic>
              </a:graphicData>
            </a:graphic>
          </wp:inline>
        </w:drawing>
      </w:r>
    </w:p>
    <w:p w:rsidR="00B42579" w:rsidRDefault="00B42579" w:rsidP="00B42579">
      <w:pPr>
        <w:pStyle w:val="NoSpacing"/>
        <w:jc w:val="both"/>
        <w:rPr>
          <w:rFonts w:ascii="Times New Roman" w:hAnsi="Times New Roman"/>
          <w:b/>
          <w:sz w:val="24"/>
          <w:szCs w:val="24"/>
        </w:rPr>
      </w:pPr>
    </w:p>
    <w:p w:rsidR="00B42579" w:rsidRDefault="00B42579" w:rsidP="00B42579">
      <w:pPr>
        <w:pStyle w:val="NoSpacing"/>
        <w:jc w:val="both"/>
        <w:rPr>
          <w:rFonts w:ascii="Times New Roman" w:hAnsi="Times New Roman"/>
          <w:b/>
          <w:sz w:val="24"/>
          <w:szCs w:val="24"/>
        </w:rPr>
      </w:pPr>
    </w:p>
    <w:p w:rsidR="00B42579" w:rsidRDefault="00B42579" w:rsidP="00BB76EC">
      <w:pPr>
        <w:pStyle w:val="NoSpacing"/>
        <w:rPr>
          <w:rFonts w:ascii="Times New Roman" w:hAnsi="Times New Roman"/>
          <w:noProof/>
          <w:sz w:val="24"/>
          <w:szCs w:val="24"/>
        </w:rPr>
      </w:pPr>
      <w:r w:rsidRPr="00346900">
        <w:rPr>
          <w:rFonts w:ascii="Times New Roman" w:hAnsi="Times New Roman"/>
          <w:b/>
          <w:noProof/>
          <w:sz w:val="24"/>
          <w:szCs w:val="24"/>
        </w:rPr>
        <w:t>Andrius Vasiliauskas</w:t>
      </w:r>
      <w:r>
        <w:rPr>
          <w:rFonts w:ascii="Times New Roman" w:hAnsi="Times New Roman"/>
          <w:noProof/>
          <w:sz w:val="24"/>
          <w:szCs w:val="24"/>
        </w:rPr>
        <w:t xml:space="preserve"> gimė 1954 m. Vilniuje, muzikų šeimoje. 1973 m. baigė M.</w:t>
      </w:r>
      <w:r w:rsidR="00BB1F28">
        <w:rPr>
          <w:rFonts w:ascii="Times New Roman" w:hAnsi="Times New Roman"/>
          <w:noProof/>
          <w:sz w:val="24"/>
          <w:szCs w:val="24"/>
        </w:rPr>
        <w:t xml:space="preserve"> </w:t>
      </w:r>
      <w:r>
        <w:rPr>
          <w:rFonts w:ascii="Times New Roman" w:hAnsi="Times New Roman"/>
          <w:noProof/>
          <w:sz w:val="24"/>
          <w:szCs w:val="24"/>
        </w:rPr>
        <w:t>K.</w:t>
      </w:r>
      <w:r w:rsidR="00BB1F28">
        <w:rPr>
          <w:rFonts w:ascii="Times New Roman" w:hAnsi="Times New Roman"/>
          <w:noProof/>
          <w:sz w:val="24"/>
          <w:szCs w:val="24"/>
        </w:rPr>
        <w:t xml:space="preserve"> </w:t>
      </w:r>
      <w:r>
        <w:rPr>
          <w:rFonts w:ascii="Times New Roman" w:hAnsi="Times New Roman"/>
          <w:noProof/>
          <w:sz w:val="24"/>
          <w:szCs w:val="24"/>
        </w:rPr>
        <w:t xml:space="preserve">Čiurlionio menų mokyklą. Studijavo Lietuvos </w:t>
      </w:r>
      <w:r w:rsidR="00BB1F28">
        <w:rPr>
          <w:rFonts w:ascii="Times New Roman" w:hAnsi="Times New Roman"/>
          <w:noProof/>
          <w:sz w:val="24"/>
          <w:szCs w:val="24"/>
        </w:rPr>
        <w:t>m</w:t>
      </w:r>
      <w:r>
        <w:rPr>
          <w:rFonts w:ascii="Times New Roman" w:hAnsi="Times New Roman"/>
          <w:noProof/>
          <w:sz w:val="24"/>
          <w:szCs w:val="24"/>
        </w:rPr>
        <w:t xml:space="preserve">uzikos ir </w:t>
      </w:r>
      <w:r w:rsidR="00BB1F28">
        <w:rPr>
          <w:rFonts w:ascii="Times New Roman" w:hAnsi="Times New Roman"/>
          <w:noProof/>
          <w:sz w:val="24"/>
          <w:szCs w:val="24"/>
        </w:rPr>
        <w:t>t</w:t>
      </w:r>
      <w:r>
        <w:rPr>
          <w:rFonts w:ascii="Times New Roman" w:hAnsi="Times New Roman"/>
          <w:noProof/>
          <w:sz w:val="24"/>
          <w:szCs w:val="24"/>
        </w:rPr>
        <w:t>eatro akademijoje fortepijoną prof. Aleksandros Juozapėnaitės-Esmaa ir vėliau, nuo 1975 iki 1978 m.</w:t>
      </w:r>
      <w:r w:rsidR="00BB1F28">
        <w:rPr>
          <w:rFonts w:ascii="Times New Roman" w:hAnsi="Times New Roman"/>
          <w:noProof/>
          <w:sz w:val="24"/>
          <w:szCs w:val="24"/>
        </w:rPr>
        <w:t xml:space="preserve">, </w:t>
      </w:r>
      <w:r>
        <w:rPr>
          <w:rFonts w:ascii="Times New Roman" w:hAnsi="Times New Roman"/>
          <w:noProof/>
          <w:sz w:val="24"/>
          <w:szCs w:val="24"/>
        </w:rPr>
        <w:t>prof. Olgos Šteinberg klasėse. Taip pat kamerinį ansamblį prof. Audronės Vainiūnaitės klasėje.</w:t>
      </w:r>
    </w:p>
    <w:p w:rsidR="00B42579" w:rsidRDefault="00B42579" w:rsidP="00BB76EC">
      <w:pPr>
        <w:pStyle w:val="NoSpacing"/>
        <w:rPr>
          <w:rFonts w:ascii="Times New Roman" w:hAnsi="Times New Roman"/>
          <w:noProof/>
          <w:sz w:val="24"/>
          <w:szCs w:val="24"/>
        </w:rPr>
      </w:pPr>
      <w:r>
        <w:rPr>
          <w:rFonts w:ascii="Times New Roman" w:hAnsi="Times New Roman"/>
          <w:noProof/>
          <w:sz w:val="24"/>
          <w:szCs w:val="24"/>
        </w:rPr>
        <w:t>1986</w:t>
      </w:r>
      <w:r w:rsidR="00D06800">
        <w:rPr>
          <w:rFonts w:ascii="Times New Roman" w:hAnsi="Times New Roman"/>
          <w:noProof/>
          <w:sz w:val="24"/>
          <w:szCs w:val="24"/>
        </w:rPr>
        <w:t>–</w:t>
      </w:r>
      <w:r w:rsidR="00BB1F28">
        <w:rPr>
          <w:rFonts w:ascii="Times New Roman" w:hAnsi="Times New Roman"/>
          <w:noProof/>
          <w:sz w:val="24"/>
          <w:szCs w:val="24"/>
        </w:rPr>
        <w:t>19</w:t>
      </w:r>
      <w:r>
        <w:rPr>
          <w:rFonts w:ascii="Times New Roman" w:hAnsi="Times New Roman"/>
          <w:noProof/>
          <w:sz w:val="24"/>
          <w:szCs w:val="24"/>
        </w:rPr>
        <w:t>88 m.</w:t>
      </w:r>
      <w:r w:rsidR="00BB1F28">
        <w:rPr>
          <w:rFonts w:ascii="Times New Roman" w:hAnsi="Times New Roman"/>
          <w:noProof/>
          <w:sz w:val="24"/>
          <w:szCs w:val="24"/>
        </w:rPr>
        <w:t xml:space="preserve"> </w:t>
      </w:r>
      <w:r>
        <w:rPr>
          <w:rFonts w:ascii="Times New Roman" w:hAnsi="Times New Roman"/>
          <w:noProof/>
          <w:sz w:val="24"/>
          <w:szCs w:val="24"/>
        </w:rPr>
        <w:t>A.</w:t>
      </w:r>
      <w:r w:rsidR="00BB1F28">
        <w:rPr>
          <w:rFonts w:ascii="Times New Roman" w:hAnsi="Times New Roman"/>
          <w:noProof/>
          <w:sz w:val="24"/>
          <w:szCs w:val="24"/>
        </w:rPr>
        <w:t xml:space="preserve"> </w:t>
      </w:r>
      <w:r>
        <w:rPr>
          <w:rFonts w:ascii="Times New Roman" w:hAnsi="Times New Roman"/>
          <w:noProof/>
          <w:sz w:val="24"/>
          <w:szCs w:val="24"/>
        </w:rPr>
        <w:t xml:space="preserve">Vasiliauskas stažavosi LMTA, prof. Olgos Šteinberg klasėje. </w:t>
      </w:r>
    </w:p>
    <w:p w:rsidR="00B42579" w:rsidRDefault="00B42579" w:rsidP="00BB76EC">
      <w:pPr>
        <w:pStyle w:val="NoSpacing"/>
        <w:rPr>
          <w:rFonts w:ascii="Times New Roman" w:hAnsi="Times New Roman"/>
          <w:noProof/>
          <w:sz w:val="24"/>
          <w:szCs w:val="24"/>
        </w:rPr>
      </w:pPr>
      <w:r>
        <w:rPr>
          <w:rFonts w:ascii="Times New Roman" w:hAnsi="Times New Roman"/>
          <w:noProof/>
          <w:sz w:val="24"/>
          <w:szCs w:val="24"/>
        </w:rPr>
        <w:t>1987 m. laimėjo 1-ąją premiją Taline vykusiame tarprespublikiniame Heino Ellerio pianistų konkurse.</w:t>
      </w:r>
    </w:p>
    <w:p w:rsidR="00B42579" w:rsidRDefault="00B42579" w:rsidP="00BB76EC">
      <w:pPr>
        <w:pStyle w:val="NoSpacing"/>
        <w:rPr>
          <w:rFonts w:ascii="Times New Roman" w:hAnsi="Times New Roman"/>
          <w:noProof/>
          <w:sz w:val="24"/>
          <w:szCs w:val="24"/>
        </w:rPr>
      </w:pPr>
      <w:r>
        <w:rPr>
          <w:rFonts w:ascii="Times New Roman" w:hAnsi="Times New Roman"/>
          <w:noProof/>
          <w:sz w:val="24"/>
          <w:szCs w:val="24"/>
        </w:rPr>
        <w:t xml:space="preserve">Yra išleidęs 5 fortepijono muzikos CD, Lietuvos radijo muzikos įrašų fonduose saugoma </w:t>
      </w:r>
      <w:r w:rsidR="00BB1F28">
        <w:rPr>
          <w:rFonts w:ascii="Times New Roman" w:hAnsi="Times New Roman"/>
          <w:noProof/>
          <w:sz w:val="24"/>
          <w:szCs w:val="24"/>
        </w:rPr>
        <w:t>per</w:t>
      </w:r>
      <w:r>
        <w:rPr>
          <w:rFonts w:ascii="Times New Roman" w:hAnsi="Times New Roman"/>
          <w:noProof/>
          <w:sz w:val="24"/>
          <w:szCs w:val="24"/>
        </w:rPr>
        <w:t xml:space="preserve"> 200 jo įrašytų solinių ir kamerinės muzikos kūrinių. Taip pat publikuoja spaudoje straipsnius aktualiais muzikos ir kultūros klausimais.</w:t>
      </w:r>
    </w:p>
    <w:p w:rsidR="00B42579" w:rsidRPr="00A77DE1" w:rsidRDefault="00B42579" w:rsidP="00B42579">
      <w:pPr>
        <w:pStyle w:val="NoSpacing"/>
        <w:rPr>
          <w:rFonts w:ascii="Times New Roman" w:hAnsi="Times New Roman"/>
          <w:noProof/>
          <w:sz w:val="24"/>
          <w:szCs w:val="24"/>
        </w:rPr>
      </w:pPr>
      <w:r>
        <w:rPr>
          <w:rFonts w:ascii="Times New Roman" w:hAnsi="Times New Roman"/>
          <w:noProof/>
          <w:sz w:val="24"/>
          <w:szCs w:val="24"/>
        </w:rPr>
        <w:t xml:space="preserve">                           </w:t>
      </w:r>
    </w:p>
    <w:p w:rsidR="00E27A65" w:rsidRDefault="00E27A65" w:rsidP="00E27A65">
      <w:pPr>
        <w:pStyle w:val="NoSpacing"/>
        <w:jc w:val="both"/>
        <w:rPr>
          <w:rFonts w:ascii="Times New Roman" w:hAnsi="Times New Roman"/>
          <w:noProof/>
          <w:sz w:val="24"/>
          <w:szCs w:val="24"/>
        </w:rPr>
      </w:pPr>
    </w:p>
    <w:sectPr w:rsidR="00E27A65" w:rsidSect="00CE52EC">
      <w:pgSz w:w="11906" w:h="16838"/>
      <w:pgMar w:top="720" w:right="720" w:bottom="720" w:left="720" w:header="567" w:footer="567" w:gutter="0"/>
      <w:cols w:num="2"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A54034"/>
    <w:multiLevelType w:val="hybridMultilevel"/>
    <w:tmpl w:val="05EA2FD6"/>
    <w:lvl w:ilvl="0" w:tplc="CB620C44">
      <w:start w:val="1"/>
      <w:numFmt w:val="decimal"/>
      <w:lvlText w:val="%1)"/>
      <w:lvlJc w:val="left"/>
      <w:pPr>
        <w:ind w:left="2482" w:hanging="360"/>
      </w:pPr>
      <w:rPr>
        <w:rFonts w:hint="default"/>
      </w:rPr>
    </w:lvl>
    <w:lvl w:ilvl="1" w:tplc="04160019" w:tentative="1">
      <w:start w:val="1"/>
      <w:numFmt w:val="lowerLetter"/>
      <w:lvlText w:val="%2."/>
      <w:lvlJc w:val="left"/>
      <w:pPr>
        <w:ind w:left="3202" w:hanging="360"/>
      </w:pPr>
    </w:lvl>
    <w:lvl w:ilvl="2" w:tplc="0416001B" w:tentative="1">
      <w:start w:val="1"/>
      <w:numFmt w:val="lowerRoman"/>
      <w:lvlText w:val="%3."/>
      <w:lvlJc w:val="right"/>
      <w:pPr>
        <w:ind w:left="3922" w:hanging="180"/>
      </w:pPr>
    </w:lvl>
    <w:lvl w:ilvl="3" w:tplc="0416000F" w:tentative="1">
      <w:start w:val="1"/>
      <w:numFmt w:val="decimal"/>
      <w:lvlText w:val="%4."/>
      <w:lvlJc w:val="left"/>
      <w:pPr>
        <w:ind w:left="4642" w:hanging="360"/>
      </w:pPr>
    </w:lvl>
    <w:lvl w:ilvl="4" w:tplc="04160019" w:tentative="1">
      <w:start w:val="1"/>
      <w:numFmt w:val="lowerLetter"/>
      <w:lvlText w:val="%5."/>
      <w:lvlJc w:val="left"/>
      <w:pPr>
        <w:ind w:left="5362" w:hanging="360"/>
      </w:pPr>
    </w:lvl>
    <w:lvl w:ilvl="5" w:tplc="0416001B" w:tentative="1">
      <w:start w:val="1"/>
      <w:numFmt w:val="lowerRoman"/>
      <w:lvlText w:val="%6."/>
      <w:lvlJc w:val="right"/>
      <w:pPr>
        <w:ind w:left="6082" w:hanging="180"/>
      </w:pPr>
    </w:lvl>
    <w:lvl w:ilvl="6" w:tplc="0416000F" w:tentative="1">
      <w:start w:val="1"/>
      <w:numFmt w:val="decimal"/>
      <w:lvlText w:val="%7."/>
      <w:lvlJc w:val="left"/>
      <w:pPr>
        <w:ind w:left="6802" w:hanging="360"/>
      </w:pPr>
    </w:lvl>
    <w:lvl w:ilvl="7" w:tplc="04160019" w:tentative="1">
      <w:start w:val="1"/>
      <w:numFmt w:val="lowerLetter"/>
      <w:lvlText w:val="%8."/>
      <w:lvlJc w:val="left"/>
      <w:pPr>
        <w:ind w:left="7522" w:hanging="360"/>
      </w:pPr>
    </w:lvl>
    <w:lvl w:ilvl="8" w:tplc="0416001B" w:tentative="1">
      <w:start w:val="1"/>
      <w:numFmt w:val="lowerRoman"/>
      <w:lvlText w:val="%9."/>
      <w:lvlJc w:val="right"/>
      <w:pPr>
        <w:ind w:left="8242" w:hanging="180"/>
      </w:pPr>
    </w:lvl>
  </w:abstractNum>
  <w:abstractNum w:abstractNumId="1" w15:restartNumberingAfterBreak="0">
    <w:nsid w:val="59752D18"/>
    <w:multiLevelType w:val="hybridMultilevel"/>
    <w:tmpl w:val="47D2C5EE"/>
    <w:lvl w:ilvl="0" w:tplc="027EE010">
      <w:start w:val="1"/>
      <w:numFmt w:val="decimal"/>
      <w:lvlText w:val="%1)"/>
      <w:lvlJc w:val="left"/>
      <w:pPr>
        <w:ind w:left="2482" w:hanging="360"/>
      </w:pPr>
      <w:rPr>
        <w:rFonts w:hint="default"/>
      </w:rPr>
    </w:lvl>
    <w:lvl w:ilvl="1" w:tplc="04160019" w:tentative="1">
      <w:start w:val="1"/>
      <w:numFmt w:val="lowerLetter"/>
      <w:lvlText w:val="%2."/>
      <w:lvlJc w:val="left"/>
      <w:pPr>
        <w:ind w:left="3202" w:hanging="360"/>
      </w:pPr>
    </w:lvl>
    <w:lvl w:ilvl="2" w:tplc="0416001B" w:tentative="1">
      <w:start w:val="1"/>
      <w:numFmt w:val="lowerRoman"/>
      <w:lvlText w:val="%3."/>
      <w:lvlJc w:val="right"/>
      <w:pPr>
        <w:ind w:left="3922" w:hanging="180"/>
      </w:pPr>
    </w:lvl>
    <w:lvl w:ilvl="3" w:tplc="0416000F" w:tentative="1">
      <w:start w:val="1"/>
      <w:numFmt w:val="decimal"/>
      <w:lvlText w:val="%4."/>
      <w:lvlJc w:val="left"/>
      <w:pPr>
        <w:ind w:left="4642" w:hanging="360"/>
      </w:pPr>
    </w:lvl>
    <w:lvl w:ilvl="4" w:tplc="04160019" w:tentative="1">
      <w:start w:val="1"/>
      <w:numFmt w:val="lowerLetter"/>
      <w:lvlText w:val="%5."/>
      <w:lvlJc w:val="left"/>
      <w:pPr>
        <w:ind w:left="5362" w:hanging="360"/>
      </w:pPr>
    </w:lvl>
    <w:lvl w:ilvl="5" w:tplc="0416001B" w:tentative="1">
      <w:start w:val="1"/>
      <w:numFmt w:val="lowerRoman"/>
      <w:lvlText w:val="%6."/>
      <w:lvlJc w:val="right"/>
      <w:pPr>
        <w:ind w:left="6082" w:hanging="180"/>
      </w:pPr>
    </w:lvl>
    <w:lvl w:ilvl="6" w:tplc="0416000F" w:tentative="1">
      <w:start w:val="1"/>
      <w:numFmt w:val="decimal"/>
      <w:lvlText w:val="%7."/>
      <w:lvlJc w:val="left"/>
      <w:pPr>
        <w:ind w:left="6802" w:hanging="360"/>
      </w:pPr>
    </w:lvl>
    <w:lvl w:ilvl="7" w:tplc="04160019" w:tentative="1">
      <w:start w:val="1"/>
      <w:numFmt w:val="lowerLetter"/>
      <w:lvlText w:val="%8."/>
      <w:lvlJc w:val="left"/>
      <w:pPr>
        <w:ind w:left="7522" w:hanging="360"/>
      </w:pPr>
    </w:lvl>
    <w:lvl w:ilvl="8" w:tplc="0416001B" w:tentative="1">
      <w:start w:val="1"/>
      <w:numFmt w:val="lowerRoman"/>
      <w:lvlText w:val="%9."/>
      <w:lvlJc w:val="right"/>
      <w:pPr>
        <w:ind w:left="8242" w:hanging="180"/>
      </w:pPr>
    </w:lvl>
  </w:abstractNum>
  <w:abstractNum w:abstractNumId="2" w15:restartNumberingAfterBreak="0">
    <w:nsid w:val="6A482C9E"/>
    <w:multiLevelType w:val="hybridMultilevel"/>
    <w:tmpl w:val="C0B80EA6"/>
    <w:lvl w:ilvl="0" w:tplc="35ECF432">
      <w:start w:val="1"/>
      <w:numFmt w:val="decimal"/>
      <w:lvlText w:val="%1)"/>
      <w:lvlJc w:val="left"/>
      <w:pPr>
        <w:ind w:left="2482" w:hanging="360"/>
      </w:pPr>
      <w:rPr>
        <w:rFonts w:hint="default"/>
      </w:rPr>
    </w:lvl>
    <w:lvl w:ilvl="1" w:tplc="04160019" w:tentative="1">
      <w:start w:val="1"/>
      <w:numFmt w:val="lowerLetter"/>
      <w:lvlText w:val="%2."/>
      <w:lvlJc w:val="left"/>
      <w:pPr>
        <w:ind w:left="3202" w:hanging="360"/>
      </w:pPr>
    </w:lvl>
    <w:lvl w:ilvl="2" w:tplc="0416001B" w:tentative="1">
      <w:start w:val="1"/>
      <w:numFmt w:val="lowerRoman"/>
      <w:lvlText w:val="%3."/>
      <w:lvlJc w:val="right"/>
      <w:pPr>
        <w:ind w:left="3922" w:hanging="180"/>
      </w:pPr>
    </w:lvl>
    <w:lvl w:ilvl="3" w:tplc="0416000F" w:tentative="1">
      <w:start w:val="1"/>
      <w:numFmt w:val="decimal"/>
      <w:lvlText w:val="%4."/>
      <w:lvlJc w:val="left"/>
      <w:pPr>
        <w:ind w:left="4642" w:hanging="360"/>
      </w:pPr>
    </w:lvl>
    <w:lvl w:ilvl="4" w:tplc="04160019" w:tentative="1">
      <w:start w:val="1"/>
      <w:numFmt w:val="lowerLetter"/>
      <w:lvlText w:val="%5."/>
      <w:lvlJc w:val="left"/>
      <w:pPr>
        <w:ind w:left="5362" w:hanging="360"/>
      </w:pPr>
    </w:lvl>
    <w:lvl w:ilvl="5" w:tplc="0416001B" w:tentative="1">
      <w:start w:val="1"/>
      <w:numFmt w:val="lowerRoman"/>
      <w:lvlText w:val="%6."/>
      <w:lvlJc w:val="right"/>
      <w:pPr>
        <w:ind w:left="6082" w:hanging="180"/>
      </w:pPr>
    </w:lvl>
    <w:lvl w:ilvl="6" w:tplc="0416000F" w:tentative="1">
      <w:start w:val="1"/>
      <w:numFmt w:val="decimal"/>
      <w:lvlText w:val="%7."/>
      <w:lvlJc w:val="left"/>
      <w:pPr>
        <w:ind w:left="6802" w:hanging="360"/>
      </w:pPr>
    </w:lvl>
    <w:lvl w:ilvl="7" w:tplc="04160019" w:tentative="1">
      <w:start w:val="1"/>
      <w:numFmt w:val="lowerLetter"/>
      <w:lvlText w:val="%8."/>
      <w:lvlJc w:val="left"/>
      <w:pPr>
        <w:ind w:left="7522" w:hanging="360"/>
      </w:pPr>
    </w:lvl>
    <w:lvl w:ilvl="8" w:tplc="0416001B" w:tentative="1">
      <w:start w:val="1"/>
      <w:numFmt w:val="lowerRoman"/>
      <w:lvlText w:val="%9."/>
      <w:lvlJc w:val="right"/>
      <w:pPr>
        <w:ind w:left="8242" w:hanging="180"/>
      </w:pPr>
    </w:lvl>
  </w:abstractNum>
  <w:abstractNum w:abstractNumId="3" w15:restartNumberingAfterBreak="0">
    <w:nsid w:val="6FDC199E"/>
    <w:multiLevelType w:val="hybridMultilevel"/>
    <w:tmpl w:val="8842EF88"/>
    <w:lvl w:ilvl="0" w:tplc="EA8CA62C">
      <w:start w:val="1"/>
      <w:numFmt w:val="decimal"/>
      <w:lvlText w:val="%1)"/>
      <w:lvlJc w:val="left"/>
      <w:pPr>
        <w:ind w:left="2484" w:hanging="360"/>
      </w:pPr>
      <w:rPr>
        <w:rFonts w:hint="default"/>
      </w:rPr>
    </w:lvl>
    <w:lvl w:ilvl="1" w:tplc="04160019" w:tentative="1">
      <w:start w:val="1"/>
      <w:numFmt w:val="lowerLetter"/>
      <w:lvlText w:val="%2."/>
      <w:lvlJc w:val="left"/>
      <w:pPr>
        <w:ind w:left="3204" w:hanging="360"/>
      </w:pPr>
    </w:lvl>
    <w:lvl w:ilvl="2" w:tplc="0416001B" w:tentative="1">
      <w:start w:val="1"/>
      <w:numFmt w:val="lowerRoman"/>
      <w:lvlText w:val="%3."/>
      <w:lvlJc w:val="right"/>
      <w:pPr>
        <w:ind w:left="3924" w:hanging="180"/>
      </w:pPr>
    </w:lvl>
    <w:lvl w:ilvl="3" w:tplc="0416000F" w:tentative="1">
      <w:start w:val="1"/>
      <w:numFmt w:val="decimal"/>
      <w:lvlText w:val="%4."/>
      <w:lvlJc w:val="left"/>
      <w:pPr>
        <w:ind w:left="4644" w:hanging="360"/>
      </w:pPr>
    </w:lvl>
    <w:lvl w:ilvl="4" w:tplc="04160019" w:tentative="1">
      <w:start w:val="1"/>
      <w:numFmt w:val="lowerLetter"/>
      <w:lvlText w:val="%5."/>
      <w:lvlJc w:val="left"/>
      <w:pPr>
        <w:ind w:left="5364" w:hanging="360"/>
      </w:pPr>
    </w:lvl>
    <w:lvl w:ilvl="5" w:tplc="0416001B" w:tentative="1">
      <w:start w:val="1"/>
      <w:numFmt w:val="lowerRoman"/>
      <w:lvlText w:val="%6."/>
      <w:lvlJc w:val="right"/>
      <w:pPr>
        <w:ind w:left="6084" w:hanging="180"/>
      </w:pPr>
    </w:lvl>
    <w:lvl w:ilvl="6" w:tplc="0416000F" w:tentative="1">
      <w:start w:val="1"/>
      <w:numFmt w:val="decimal"/>
      <w:lvlText w:val="%7."/>
      <w:lvlJc w:val="left"/>
      <w:pPr>
        <w:ind w:left="6804" w:hanging="360"/>
      </w:pPr>
    </w:lvl>
    <w:lvl w:ilvl="7" w:tplc="04160019" w:tentative="1">
      <w:start w:val="1"/>
      <w:numFmt w:val="lowerLetter"/>
      <w:lvlText w:val="%8."/>
      <w:lvlJc w:val="left"/>
      <w:pPr>
        <w:ind w:left="7524" w:hanging="360"/>
      </w:pPr>
    </w:lvl>
    <w:lvl w:ilvl="8" w:tplc="0416001B" w:tentative="1">
      <w:start w:val="1"/>
      <w:numFmt w:val="lowerRoman"/>
      <w:lvlText w:val="%9."/>
      <w:lvlJc w:val="right"/>
      <w:pPr>
        <w:ind w:left="8244"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97"/>
    <w:rsid w:val="000037A1"/>
    <w:rsid w:val="00050CD4"/>
    <w:rsid w:val="00051EEE"/>
    <w:rsid w:val="000655A7"/>
    <w:rsid w:val="000679C7"/>
    <w:rsid w:val="00071CDA"/>
    <w:rsid w:val="00092A3A"/>
    <w:rsid w:val="000D6A93"/>
    <w:rsid w:val="000F1023"/>
    <w:rsid w:val="00106521"/>
    <w:rsid w:val="0011222B"/>
    <w:rsid w:val="00127B1A"/>
    <w:rsid w:val="001340E3"/>
    <w:rsid w:val="00162147"/>
    <w:rsid w:val="0016300F"/>
    <w:rsid w:val="00172E39"/>
    <w:rsid w:val="001740D0"/>
    <w:rsid w:val="00176F86"/>
    <w:rsid w:val="00180CFB"/>
    <w:rsid w:val="001B29A0"/>
    <w:rsid w:val="001C2E5D"/>
    <w:rsid w:val="001E6F5F"/>
    <w:rsid w:val="00220FCC"/>
    <w:rsid w:val="002700B7"/>
    <w:rsid w:val="00277AE9"/>
    <w:rsid w:val="002C6F94"/>
    <w:rsid w:val="00300FA4"/>
    <w:rsid w:val="00301430"/>
    <w:rsid w:val="00304D97"/>
    <w:rsid w:val="00307460"/>
    <w:rsid w:val="00347F51"/>
    <w:rsid w:val="00352800"/>
    <w:rsid w:val="00376073"/>
    <w:rsid w:val="0038003F"/>
    <w:rsid w:val="003A6154"/>
    <w:rsid w:val="00421741"/>
    <w:rsid w:val="00481674"/>
    <w:rsid w:val="0049112F"/>
    <w:rsid w:val="004C1AED"/>
    <w:rsid w:val="004E4220"/>
    <w:rsid w:val="0054460B"/>
    <w:rsid w:val="00573A48"/>
    <w:rsid w:val="005918EA"/>
    <w:rsid w:val="00594F21"/>
    <w:rsid w:val="0061136F"/>
    <w:rsid w:val="00670EEB"/>
    <w:rsid w:val="0067729D"/>
    <w:rsid w:val="00682094"/>
    <w:rsid w:val="00697326"/>
    <w:rsid w:val="006B2C88"/>
    <w:rsid w:val="006C10F1"/>
    <w:rsid w:val="006E61E7"/>
    <w:rsid w:val="006F1721"/>
    <w:rsid w:val="007007FA"/>
    <w:rsid w:val="007062E0"/>
    <w:rsid w:val="00711CCD"/>
    <w:rsid w:val="007162CA"/>
    <w:rsid w:val="0072177D"/>
    <w:rsid w:val="007313C4"/>
    <w:rsid w:val="00785B46"/>
    <w:rsid w:val="007C0A87"/>
    <w:rsid w:val="007E53EF"/>
    <w:rsid w:val="007F1BA5"/>
    <w:rsid w:val="00830BA6"/>
    <w:rsid w:val="00837D44"/>
    <w:rsid w:val="00843026"/>
    <w:rsid w:val="0088198F"/>
    <w:rsid w:val="0089352C"/>
    <w:rsid w:val="008C6A01"/>
    <w:rsid w:val="008D4572"/>
    <w:rsid w:val="008F3BC7"/>
    <w:rsid w:val="0090398F"/>
    <w:rsid w:val="009233EC"/>
    <w:rsid w:val="009510D0"/>
    <w:rsid w:val="00966A2B"/>
    <w:rsid w:val="009D4B77"/>
    <w:rsid w:val="00A25449"/>
    <w:rsid w:val="00A27738"/>
    <w:rsid w:val="00A36DEF"/>
    <w:rsid w:val="00A936CE"/>
    <w:rsid w:val="00AD1AAE"/>
    <w:rsid w:val="00B42579"/>
    <w:rsid w:val="00B4320E"/>
    <w:rsid w:val="00BB1F28"/>
    <w:rsid w:val="00BB76EC"/>
    <w:rsid w:val="00BC19B5"/>
    <w:rsid w:val="00BC6FBA"/>
    <w:rsid w:val="00C04543"/>
    <w:rsid w:val="00C511E5"/>
    <w:rsid w:val="00CB108D"/>
    <w:rsid w:val="00CE52EC"/>
    <w:rsid w:val="00D02EDB"/>
    <w:rsid w:val="00D06800"/>
    <w:rsid w:val="00D1032C"/>
    <w:rsid w:val="00D51F17"/>
    <w:rsid w:val="00D56E12"/>
    <w:rsid w:val="00DA7EA3"/>
    <w:rsid w:val="00DE0E25"/>
    <w:rsid w:val="00E05359"/>
    <w:rsid w:val="00E15078"/>
    <w:rsid w:val="00E17E9E"/>
    <w:rsid w:val="00E27A65"/>
    <w:rsid w:val="00E66F3B"/>
    <w:rsid w:val="00E72B24"/>
    <w:rsid w:val="00E81D44"/>
    <w:rsid w:val="00F27C0A"/>
    <w:rsid w:val="00F36BBA"/>
    <w:rsid w:val="00F5136A"/>
    <w:rsid w:val="00FA079E"/>
    <w:rsid w:val="00FB6222"/>
    <w:rsid w:val="00FD24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812AFF-BB86-44B8-968E-6FA5405A9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6154"/>
    <w:pPr>
      <w:spacing w:after="160" w:line="259"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4D97"/>
    <w:pPr>
      <w:spacing w:after="0" w:line="240" w:lineRule="auto"/>
    </w:pPr>
  </w:style>
  <w:style w:type="paragraph" w:styleId="BalloonText">
    <w:name w:val="Balloon Text"/>
    <w:basedOn w:val="Normal"/>
    <w:link w:val="BalloonTextChar"/>
    <w:uiPriority w:val="99"/>
    <w:semiHidden/>
    <w:unhideWhenUsed/>
    <w:rsid w:val="00A27738"/>
    <w:pPr>
      <w:spacing w:after="0" w:line="240" w:lineRule="auto"/>
    </w:pPr>
    <w:rPr>
      <w:rFonts w:ascii="Tahoma" w:eastAsia="Calibri" w:hAnsi="Tahoma" w:cs="Tahoma"/>
      <w:sz w:val="16"/>
      <w:szCs w:val="16"/>
      <w:lang w:val="lt-LT"/>
    </w:rPr>
  </w:style>
  <w:style w:type="character" w:customStyle="1" w:styleId="BalloonTextChar">
    <w:name w:val="Balloon Text Char"/>
    <w:basedOn w:val="DefaultParagraphFont"/>
    <w:link w:val="BalloonText"/>
    <w:uiPriority w:val="99"/>
    <w:semiHidden/>
    <w:rsid w:val="00A27738"/>
    <w:rPr>
      <w:rFonts w:ascii="Tahoma" w:eastAsia="Calibri" w:hAnsi="Tahoma" w:cs="Tahoma"/>
      <w:sz w:val="16"/>
      <w:szCs w:val="16"/>
    </w:rPr>
  </w:style>
  <w:style w:type="paragraph" w:customStyle="1" w:styleId="Default">
    <w:name w:val="Default"/>
    <w:rsid w:val="00A2773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etarp1">
    <w:name w:val="Be tarpų1"/>
    <w:uiPriority w:val="1"/>
    <w:qFormat/>
    <w:rsid w:val="00A27738"/>
    <w:pPr>
      <w:spacing w:after="0" w:line="240" w:lineRule="auto"/>
    </w:pPr>
    <w:rPr>
      <w:rFonts w:ascii="Calibri" w:eastAsia="Calibri" w:hAnsi="Calibri" w:cs="Times New Roman"/>
    </w:rPr>
  </w:style>
  <w:style w:type="paragraph" w:styleId="ListParagraph">
    <w:name w:val="List Paragraph"/>
    <w:basedOn w:val="Normal"/>
    <w:uiPriority w:val="34"/>
    <w:qFormat/>
    <w:rsid w:val="008F3BC7"/>
    <w:pPr>
      <w:ind w:left="720"/>
      <w:contextualSpacing/>
    </w:pPr>
    <w:rPr>
      <w:lang w:val="pt-BR"/>
    </w:rPr>
  </w:style>
  <w:style w:type="paragraph" w:styleId="NormalWeb">
    <w:name w:val="Normal (Web)"/>
    <w:basedOn w:val="Normal"/>
    <w:uiPriority w:val="99"/>
    <w:semiHidden/>
    <w:unhideWhenUsed/>
    <w:rsid w:val="008F3BC7"/>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66126">
      <w:bodyDiv w:val="1"/>
      <w:marLeft w:val="0"/>
      <w:marRight w:val="0"/>
      <w:marTop w:val="0"/>
      <w:marBottom w:val="0"/>
      <w:divBdr>
        <w:top w:val="none" w:sz="0" w:space="0" w:color="auto"/>
        <w:left w:val="none" w:sz="0" w:space="0" w:color="auto"/>
        <w:bottom w:val="none" w:sz="0" w:space="0" w:color="auto"/>
        <w:right w:val="none" w:sz="0" w:space="0" w:color="auto"/>
      </w:divBdr>
      <w:divsChild>
        <w:div w:id="2004507623">
          <w:marLeft w:val="0"/>
          <w:marRight w:val="0"/>
          <w:marTop w:val="0"/>
          <w:marBottom w:val="0"/>
          <w:divBdr>
            <w:top w:val="none" w:sz="0" w:space="0" w:color="auto"/>
            <w:left w:val="none" w:sz="0" w:space="0" w:color="auto"/>
            <w:bottom w:val="none" w:sz="0" w:space="0" w:color="auto"/>
            <w:right w:val="none" w:sz="0" w:space="0" w:color="auto"/>
          </w:divBdr>
        </w:div>
        <w:div w:id="1056315130">
          <w:marLeft w:val="0"/>
          <w:marRight w:val="0"/>
          <w:marTop w:val="0"/>
          <w:marBottom w:val="0"/>
          <w:divBdr>
            <w:top w:val="none" w:sz="0" w:space="0" w:color="auto"/>
            <w:left w:val="none" w:sz="0" w:space="0" w:color="auto"/>
            <w:bottom w:val="none" w:sz="0" w:space="0" w:color="auto"/>
            <w:right w:val="none" w:sz="0" w:space="0" w:color="auto"/>
          </w:divBdr>
        </w:div>
      </w:divsChild>
    </w:div>
    <w:div w:id="140584932">
      <w:bodyDiv w:val="1"/>
      <w:marLeft w:val="0"/>
      <w:marRight w:val="0"/>
      <w:marTop w:val="0"/>
      <w:marBottom w:val="0"/>
      <w:divBdr>
        <w:top w:val="none" w:sz="0" w:space="0" w:color="auto"/>
        <w:left w:val="none" w:sz="0" w:space="0" w:color="auto"/>
        <w:bottom w:val="none" w:sz="0" w:space="0" w:color="auto"/>
        <w:right w:val="none" w:sz="0" w:space="0" w:color="auto"/>
      </w:divBdr>
      <w:divsChild>
        <w:div w:id="1944611495">
          <w:marLeft w:val="0"/>
          <w:marRight w:val="0"/>
          <w:marTop w:val="0"/>
          <w:marBottom w:val="0"/>
          <w:divBdr>
            <w:top w:val="none" w:sz="0" w:space="0" w:color="auto"/>
            <w:left w:val="none" w:sz="0" w:space="0" w:color="auto"/>
            <w:bottom w:val="none" w:sz="0" w:space="0" w:color="auto"/>
            <w:right w:val="none" w:sz="0" w:space="0" w:color="auto"/>
          </w:divBdr>
        </w:div>
        <w:div w:id="625158654">
          <w:marLeft w:val="0"/>
          <w:marRight w:val="0"/>
          <w:marTop w:val="0"/>
          <w:marBottom w:val="0"/>
          <w:divBdr>
            <w:top w:val="none" w:sz="0" w:space="0" w:color="auto"/>
            <w:left w:val="none" w:sz="0" w:space="0" w:color="auto"/>
            <w:bottom w:val="none" w:sz="0" w:space="0" w:color="auto"/>
            <w:right w:val="none" w:sz="0" w:space="0" w:color="auto"/>
          </w:divBdr>
        </w:div>
        <w:div w:id="2075620529">
          <w:marLeft w:val="0"/>
          <w:marRight w:val="0"/>
          <w:marTop w:val="0"/>
          <w:marBottom w:val="0"/>
          <w:divBdr>
            <w:top w:val="none" w:sz="0" w:space="0" w:color="auto"/>
            <w:left w:val="none" w:sz="0" w:space="0" w:color="auto"/>
            <w:bottom w:val="none" w:sz="0" w:space="0" w:color="auto"/>
            <w:right w:val="none" w:sz="0" w:space="0" w:color="auto"/>
          </w:divBdr>
        </w:div>
        <w:div w:id="1432162905">
          <w:marLeft w:val="0"/>
          <w:marRight w:val="0"/>
          <w:marTop w:val="0"/>
          <w:marBottom w:val="0"/>
          <w:divBdr>
            <w:top w:val="none" w:sz="0" w:space="0" w:color="auto"/>
            <w:left w:val="none" w:sz="0" w:space="0" w:color="auto"/>
            <w:bottom w:val="none" w:sz="0" w:space="0" w:color="auto"/>
            <w:right w:val="none" w:sz="0" w:space="0" w:color="auto"/>
          </w:divBdr>
        </w:div>
        <w:div w:id="2086490020">
          <w:marLeft w:val="0"/>
          <w:marRight w:val="0"/>
          <w:marTop w:val="0"/>
          <w:marBottom w:val="0"/>
          <w:divBdr>
            <w:top w:val="none" w:sz="0" w:space="0" w:color="auto"/>
            <w:left w:val="none" w:sz="0" w:space="0" w:color="auto"/>
            <w:bottom w:val="none" w:sz="0" w:space="0" w:color="auto"/>
            <w:right w:val="none" w:sz="0" w:space="0" w:color="auto"/>
          </w:divBdr>
        </w:div>
        <w:div w:id="161043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88DFAA-ADF9-483D-B4C4-43A5CC33F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5289</Characters>
  <Application>Microsoft Office Word</Application>
  <DocSecurity>0</DocSecurity>
  <Lines>44</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dc:creator>
  <cp:lastModifiedBy>ofisas ofisas</cp:lastModifiedBy>
  <cp:revision>2</cp:revision>
  <dcterms:created xsi:type="dcterms:W3CDTF">2018-05-02T08:02:00Z</dcterms:created>
  <dcterms:modified xsi:type="dcterms:W3CDTF">2018-05-02T08:02:00Z</dcterms:modified>
</cp:coreProperties>
</file>