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2C3F9" w14:textId="77777777" w:rsidR="00167190" w:rsidRDefault="00167190" w:rsidP="0055135A">
      <w:pPr>
        <w:pStyle w:val="NormalWeb"/>
        <w:shd w:val="clear" w:color="auto" w:fill="FFFFFF"/>
        <w:spacing w:before="0" w:beforeAutospacing="0" w:after="240" w:afterAutospacing="0"/>
        <w:jc w:val="center"/>
        <w:rPr>
          <w:b/>
          <w:color w:val="000000"/>
          <w:sz w:val="32"/>
          <w:szCs w:val="32"/>
        </w:rPr>
      </w:pPr>
      <w:bookmarkStart w:id="0" w:name="_GoBack"/>
      <w:bookmarkEnd w:id="0"/>
      <w:r w:rsidRPr="00167190">
        <w:rPr>
          <w:b/>
          <w:noProof/>
          <w:color w:val="000000"/>
          <w:sz w:val="32"/>
          <w:szCs w:val="32"/>
        </w:rPr>
        <w:drawing>
          <wp:inline distT="0" distB="0" distL="0" distR="0" wp14:anchorId="5FF124D2" wp14:editId="411E6395">
            <wp:extent cx="4817081" cy="2981325"/>
            <wp:effectExtent l="0" t="0" r="3175" b="0"/>
            <wp:docPr id="1" name="Paveikslėlis 1" descr="D:\mano doc\A. Kliauga\Apie Antaną Kliaugą\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no doc\A. Kliauga\Apie Antaną Kliaugą\2.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21027" cy="2983768"/>
                    </a:xfrm>
                    <a:prstGeom prst="rect">
                      <a:avLst/>
                    </a:prstGeom>
                    <a:noFill/>
                    <a:ln>
                      <a:noFill/>
                    </a:ln>
                  </pic:spPr>
                </pic:pic>
              </a:graphicData>
            </a:graphic>
          </wp:inline>
        </w:drawing>
      </w:r>
    </w:p>
    <w:p w14:paraId="7364F7B4" w14:textId="77777777" w:rsidR="0055135A" w:rsidRPr="00703315" w:rsidRDefault="0055135A" w:rsidP="0055135A">
      <w:pPr>
        <w:pStyle w:val="NormalWeb"/>
        <w:shd w:val="clear" w:color="auto" w:fill="FFFFFF"/>
        <w:spacing w:before="0" w:beforeAutospacing="0" w:after="240" w:afterAutospacing="0"/>
        <w:jc w:val="center"/>
        <w:rPr>
          <w:b/>
          <w:color w:val="000000"/>
          <w:sz w:val="32"/>
          <w:szCs w:val="32"/>
        </w:rPr>
      </w:pPr>
      <w:r w:rsidRPr="00703315">
        <w:rPr>
          <w:b/>
          <w:color w:val="000000"/>
          <w:sz w:val="32"/>
          <w:szCs w:val="32"/>
        </w:rPr>
        <w:t>Antanas Kliauga (1896-1991). Tapyba</w:t>
      </w:r>
    </w:p>
    <w:p w14:paraId="037FA2D7" w14:textId="77777777" w:rsidR="000649DE" w:rsidRPr="00703315" w:rsidRDefault="000649DE" w:rsidP="00BD1696">
      <w:pPr>
        <w:pStyle w:val="NormalWeb"/>
        <w:shd w:val="clear" w:color="auto" w:fill="FFFFFF"/>
        <w:spacing w:before="0" w:beforeAutospacing="0" w:after="0" w:afterAutospacing="0" w:line="360" w:lineRule="auto"/>
        <w:jc w:val="both"/>
        <w:rPr>
          <w:color w:val="000000"/>
          <w:sz w:val="28"/>
          <w:szCs w:val="28"/>
        </w:rPr>
      </w:pPr>
      <w:r>
        <w:rPr>
          <w:color w:val="000000"/>
          <w:sz w:val="32"/>
          <w:szCs w:val="32"/>
        </w:rPr>
        <w:tab/>
      </w:r>
      <w:r w:rsidR="0055135A" w:rsidRPr="00703315">
        <w:rPr>
          <w:color w:val="000000"/>
          <w:sz w:val="28"/>
          <w:szCs w:val="28"/>
        </w:rPr>
        <w:t>Antanas Kliauga gimė Vilkolių kaime, Panemunio valsčiuje netoli Rokiškio.  Nors piešti mėgo nuo pat vaikystės, šiam užsiėmimui nebuvo laiko.</w:t>
      </w:r>
      <w:r w:rsidRPr="00703315">
        <w:rPr>
          <w:color w:val="000000"/>
          <w:sz w:val="28"/>
          <w:szCs w:val="28"/>
        </w:rPr>
        <w:t xml:space="preserve"> </w:t>
      </w:r>
      <w:r w:rsidR="0055135A" w:rsidRPr="00703315">
        <w:rPr>
          <w:color w:val="000000"/>
          <w:sz w:val="28"/>
          <w:szCs w:val="28"/>
        </w:rPr>
        <w:t xml:space="preserve">1919 m. spalio mėnesį </w:t>
      </w:r>
      <w:r w:rsidRPr="00703315">
        <w:rPr>
          <w:color w:val="000000"/>
          <w:sz w:val="28"/>
          <w:szCs w:val="28"/>
        </w:rPr>
        <w:t>jis</w:t>
      </w:r>
      <w:r w:rsidR="0055135A" w:rsidRPr="00703315">
        <w:rPr>
          <w:color w:val="000000"/>
          <w:sz w:val="28"/>
          <w:szCs w:val="28"/>
        </w:rPr>
        <w:t xml:space="preserve"> išėjo kovoti už nepriklausomą Lietuvą. Dalyvavo kovose su Lenkijos armija ir bermontininkais. Lietuvos kariuomenėje A. Kliauga tarnavo iki 1922 metų. Pasibaigus kovoms už nepriklausomybę, grįžo į gimtinę, visą gyvenimą sunkiai dirbo. </w:t>
      </w:r>
    </w:p>
    <w:p w14:paraId="5296BBB1" w14:textId="77777777" w:rsidR="00BD1696" w:rsidRPr="00703315" w:rsidRDefault="000649DE" w:rsidP="00BD1696">
      <w:pPr>
        <w:pStyle w:val="NormalWeb"/>
        <w:shd w:val="clear" w:color="auto" w:fill="FFFFFF"/>
        <w:spacing w:before="0" w:beforeAutospacing="0" w:after="0" w:afterAutospacing="0" w:line="360" w:lineRule="auto"/>
        <w:jc w:val="both"/>
        <w:rPr>
          <w:color w:val="000000"/>
          <w:sz w:val="28"/>
          <w:szCs w:val="28"/>
        </w:rPr>
      </w:pPr>
      <w:r w:rsidRPr="00703315">
        <w:rPr>
          <w:color w:val="000000"/>
          <w:sz w:val="28"/>
          <w:szCs w:val="28"/>
        </w:rPr>
        <w:tab/>
      </w:r>
      <w:r w:rsidR="0055135A" w:rsidRPr="00703315">
        <w:rPr>
          <w:color w:val="000000"/>
          <w:sz w:val="28"/>
          <w:szCs w:val="28"/>
        </w:rPr>
        <w:t>Antano kūryba galinga versme prasiveržė apie 1980 m., kai savamoksliui dailininkui buvo per 80 metų. Radęs progą, vartydavo meno albumus, žurnalus, anūkių mokyklines knygas, piešdavo eskizus. Savamokslis dailininkas Antanas, kad niekam netrukdytų, savo gyvenamojo namo palėpėje įsirengė dirbtuvę, kurioje praleisdavo didžiąją dalį laiko.</w:t>
      </w:r>
      <w:r w:rsidR="00703315">
        <w:rPr>
          <w:color w:val="000000"/>
          <w:sz w:val="28"/>
          <w:szCs w:val="28"/>
        </w:rPr>
        <w:t xml:space="preserve">  </w:t>
      </w:r>
      <w:r w:rsidR="0055135A" w:rsidRPr="00703315">
        <w:rPr>
          <w:color w:val="000000"/>
          <w:sz w:val="28"/>
          <w:szCs w:val="28"/>
        </w:rPr>
        <w:t>A. Kliauga  per 11 metų – nuo 1980 m. iki 1991 m. – nutapė daugiau kaip 100 paveikslų. Vien Rokiškio krašto muziejuje saugomi 46 A. Kliaugos tapybos darbai ir 30 piešinių. Daugybė jų prisiglaudė pas pažįstamus, giminaičius ir liaudies meno mylėtojus.</w:t>
      </w:r>
      <w:r w:rsidRPr="00703315">
        <w:rPr>
          <w:color w:val="000000"/>
          <w:sz w:val="28"/>
          <w:szCs w:val="28"/>
        </w:rPr>
        <w:t xml:space="preserve"> </w:t>
      </w:r>
    </w:p>
    <w:p w14:paraId="7BAB47DE" w14:textId="77777777" w:rsidR="0055135A" w:rsidRPr="00703315" w:rsidRDefault="00BD1696" w:rsidP="00BD1696">
      <w:pPr>
        <w:pStyle w:val="NormalWeb"/>
        <w:shd w:val="clear" w:color="auto" w:fill="FFFFFF"/>
        <w:spacing w:before="0" w:beforeAutospacing="0" w:after="0" w:afterAutospacing="0" w:line="360" w:lineRule="auto"/>
        <w:jc w:val="both"/>
        <w:rPr>
          <w:color w:val="666666"/>
          <w:sz w:val="28"/>
          <w:szCs w:val="28"/>
        </w:rPr>
      </w:pPr>
      <w:r w:rsidRPr="00703315">
        <w:rPr>
          <w:color w:val="000000"/>
          <w:sz w:val="28"/>
          <w:szCs w:val="28"/>
        </w:rPr>
        <w:tab/>
      </w:r>
      <w:r w:rsidR="000649DE" w:rsidRPr="00703315">
        <w:rPr>
          <w:color w:val="000000"/>
          <w:sz w:val="28"/>
          <w:szCs w:val="28"/>
        </w:rPr>
        <w:t>Jis</w:t>
      </w:r>
      <w:r w:rsidR="0055135A" w:rsidRPr="00703315">
        <w:rPr>
          <w:color w:val="000000"/>
          <w:sz w:val="28"/>
          <w:szCs w:val="28"/>
        </w:rPr>
        <w:t xml:space="preserve"> </w:t>
      </w:r>
      <w:r w:rsidR="000649DE" w:rsidRPr="00703315">
        <w:rPr>
          <w:color w:val="000000"/>
          <w:sz w:val="28"/>
          <w:szCs w:val="28"/>
        </w:rPr>
        <w:t>tapė</w:t>
      </w:r>
      <w:r w:rsidR="0055135A" w:rsidRPr="00703315">
        <w:rPr>
          <w:color w:val="000000"/>
          <w:sz w:val="28"/>
          <w:szCs w:val="28"/>
        </w:rPr>
        <w:t xml:space="preserve"> aliejiniais – tik ne tais specialiais, dailininkams skirtais, iš tūbelių išspaudžiamais dažais, o tais, kokių likdavo po namo remonto. Labiausiai A. Kliaugai rūpėjo vaizduoti gimtinę – šiaurės rytų Aukštaitiją su jos kalvomis ir miškais, su ežerais ir upėmis, su vienkiemiais, kaimais ir miesteliais.</w:t>
      </w:r>
    </w:p>
    <w:p w14:paraId="74F1164B" w14:textId="77777777" w:rsidR="002E2FD2" w:rsidRPr="00703315" w:rsidRDefault="002E2FD2" w:rsidP="00BD1696">
      <w:pPr>
        <w:spacing w:after="0" w:line="360" w:lineRule="auto"/>
        <w:rPr>
          <w:rFonts w:ascii="Times New Roman" w:hAnsi="Times New Roman" w:cs="Times New Roman"/>
          <w:sz w:val="28"/>
          <w:szCs w:val="28"/>
        </w:rPr>
      </w:pPr>
    </w:p>
    <w:sectPr w:rsidR="002E2FD2" w:rsidRPr="00703315" w:rsidSect="00167190">
      <w:pgSz w:w="11906" w:h="16838"/>
      <w:pgMar w:top="1134" w:right="113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5A"/>
    <w:rsid w:val="000649DE"/>
    <w:rsid w:val="00167190"/>
    <w:rsid w:val="00257228"/>
    <w:rsid w:val="002E2FD2"/>
    <w:rsid w:val="0055135A"/>
    <w:rsid w:val="006C211A"/>
    <w:rsid w:val="00703315"/>
    <w:rsid w:val="00BD1696"/>
    <w:rsid w:val="00CF53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E0981"/>
  <w15:chartTrackingRefBased/>
  <w15:docId w15:val="{A9726065-15A4-4D72-8B82-127E7FBB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135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sid w:val="005513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26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A4755-6FB6-4354-8337-21657925A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hp</cp:lastModifiedBy>
  <cp:revision>2</cp:revision>
  <dcterms:created xsi:type="dcterms:W3CDTF">2019-06-11T04:33:00Z</dcterms:created>
  <dcterms:modified xsi:type="dcterms:W3CDTF">2019-06-11T04:33:00Z</dcterms:modified>
</cp:coreProperties>
</file>