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6BC6" w:rsidRDefault="0049770C" w:rsidP="0049770C">
      <w:pPr>
        <w:jc w:val="center"/>
        <w:rPr>
          <w:b/>
          <w:lang w:val="lt-LT"/>
        </w:rPr>
      </w:pPr>
      <w:proofErr w:type="spellStart"/>
      <w:r w:rsidRPr="00D04C48">
        <w:rPr>
          <w:b/>
        </w:rPr>
        <w:t>Edukacinis</w:t>
      </w:r>
      <w:proofErr w:type="spellEnd"/>
      <w:r w:rsidRPr="00D04C48">
        <w:rPr>
          <w:b/>
        </w:rPr>
        <w:t xml:space="preserve"> u</w:t>
      </w:r>
      <w:r w:rsidRPr="00D04C48">
        <w:rPr>
          <w:b/>
          <w:lang w:val="lt-LT"/>
        </w:rPr>
        <w:t>žsiėmimas „</w:t>
      </w:r>
      <w:r w:rsidR="0051010B">
        <w:rPr>
          <w:b/>
          <w:lang w:val="lt-LT"/>
        </w:rPr>
        <w:t>Muzikos klasė</w:t>
      </w:r>
      <w:proofErr w:type="gramStart"/>
      <w:r w:rsidRPr="00D04C48">
        <w:rPr>
          <w:b/>
          <w:lang w:val="lt-LT"/>
        </w:rPr>
        <w:t xml:space="preserve">“ </w:t>
      </w:r>
      <w:r w:rsidR="0051010B">
        <w:rPr>
          <w:b/>
          <w:lang w:val="lt-LT"/>
        </w:rPr>
        <w:t>Rietavo</w:t>
      </w:r>
      <w:proofErr w:type="gramEnd"/>
      <w:r w:rsidR="0051010B">
        <w:rPr>
          <w:b/>
          <w:lang w:val="lt-LT"/>
        </w:rPr>
        <w:t xml:space="preserve"> Oginskių kultūros istorijos</w:t>
      </w:r>
      <w:r w:rsidR="00007965">
        <w:rPr>
          <w:b/>
          <w:lang w:val="lt-LT"/>
        </w:rPr>
        <w:t xml:space="preserve"> muziejuje</w:t>
      </w:r>
    </w:p>
    <w:p w:rsidR="00825AE9" w:rsidRPr="00D04C48" w:rsidRDefault="00825AE9" w:rsidP="0049770C">
      <w:pPr>
        <w:jc w:val="center"/>
        <w:rPr>
          <w:b/>
          <w:lang w:val="lt-LT"/>
        </w:rPr>
      </w:pPr>
      <w:r>
        <w:rPr>
          <w:b/>
          <w:lang w:val="lt-LT"/>
        </w:rPr>
        <w:t xml:space="preserve">Sukūrė: </w:t>
      </w:r>
      <w:r w:rsidRPr="00825AE9">
        <w:rPr>
          <w:b/>
          <w:lang w:val="lt-LT"/>
        </w:rPr>
        <w:t>Edita Anglickaitė-Beržinskienė, NERINGOS MUZIEJAI (padaliniai - Rašytojo Thomo Manno memorialinis muziejus, Kuršių nerijos istorijos muziejus, Nidos žvejo etnografinė sodyba)</w:t>
      </w:r>
    </w:p>
    <w:p w:rsidR="002A40A6" w:rsidRPr="00D04C48" w:rsidRDefault="002A40A6" w:rsidP="0049770C">
      <w:pPr>
        <w:jc w:val="center"/>
        <w:rPr>
          <w:b/>
          <w:lang w:val="lt-LT"/>
        </w:rPr>
      </w:pPr>
    </w:p>
    <w:p w:rsidR="002F7AEB" w:rsidRPr="002F7AEB" w:rsidRDefault="0049770C" w:rsidP="002F7AEB">
      <w:pPr>
        <w:rPr>
          <w:rFonts w:ascii="Calibri" w:eastAsia="Calibri" w:hAnsi="Calibri" w:cs="Times New Roman"/>
          <w:lang w:val="lt-LT"/>
        </w:rPr>
      </w:pPr>
      <w:r w:rsidRPr="002F7AEB">
        <w:rPr>
          <w:b/>
          <w:lang w:val="lt-LT"/>
        </w:rPr>
        <w:t>Tikslinė grupė:</w:t>
      </w:r>
      <w:r w:rsidRPr="002F7AEB">
        <w:rPr>
          <w:lang w:val="lt-LT"/>
        </w:rPr>
        <w:t xml:space="preserve"> </w:t>
      </w:r>
      <w:r w:rsidR="0051010B">
        <w:rPr>
          <w:lang w:val="lt-LT"/>
        </w:rPr>
        <w:t>5-12</w:t>
      </w:r>
      <w:r w:rsidR="00007965">
        <w:rPr>
          <w:lang w:val="lt-LT"/>
        </w:rPr>
        <w:t xml:space="preserve"> klasių moksleiviai</w:t>
      </w:r>
      <w:r w:rsidR="0051010B">
        <w:rPr>
          <w:lang w:val="lt-LT"/>
        </w:rPr>
        <w:t>, jaunimas, suaugusieji, senjorai, šeimos, kitataučiai, bedarbiai</w:t>
      </w:r>
      <w:r w:rsidR="00007965">
        <w:rPr>
          <w:lang w:val="lt-LT"/>
        </w:rPr>
        <w:t>.</w:t>
      </w:r>
    </w:p>
    <w:p w:rsidR="0051010B" w:rsidRPr="0051010B" w:rsidRDefault="00595659" w:rsidP="0051010B">
      <w:pPr>
        <w:jc w:val="both"/>
        <w:rPr>
          <w:lang w:val="lt-LT"/>
        </w:rPr>
      </w:pPr>
      <w:r w:rsidRPr="00D04C48">
        <w:rPr>
          <w:rFonts w:eastAsia="Calibri" w:cs="Times New Roman"/>
          <w:b/>
          <w:lang w:val="lt-LT"/>
        </w:rPr>
        <w:t>E</w:t>
      </w:r>
      <w:r w:rsidR="0049770C" w:rsidRPr="00D04C48">
        <w:rPr>
          <w:rFonts w:eastAsia="Calibri" w:cs="Times New Roman"/>
          <w:b/>
          <w:lang w:val="lt-LT"/>
        </w:rPr>
        <w:t>ksponata</w:t>
      </w:r>
      <w:r w:rsidRPr="00D04C48">
        <w:rPr>
          <w:rFonts w:eastAsia="Calibri" w:cs="Times New Roman"/>
          <w:b/>
          <w:lang w:val="lt-LT"/>
        </w:rPr>
        <w:t>i:</w:t>
      </w:r>
      <w:r w:rsidRPr="00D04C48">
        <w:rPr>
          <w:rFonts w:eastAsia="Calibri" w:cs="Times New Roman"/>
          <w:lang w:val="lt-LT"/>
        </w:rPr>
        <w:t xml:space="preserve"> </w:t>
      </w:r>
      <w:r w:rsidR="0049770C" w:rsidRPr="00D04C48">
        <w:rPr>
          <w:rFonts w:eastAsia="Calibri" w:cs="Times New Roman"/>
          <w:lang w:val="lt-LT"/>
        </w:rPr>
        <w:t xml:space="preserve"> </w:t>
      </w:r>
      <w:r w:rsidR="0051010B" w:rsidRPr="0051010B">
        <w:rPr>
          <w:lang w:val="lt-LT"/>
        </w:rPr>
        <w:t>Kadangi šis muziejus, dėl susiklosčiusių istorinių ir griaunančios žmogaus veiklos aplinkybių, negali pasigirti autentiškų eksponatų, siekiančių Oginskių laikus, gausa, tai leidžia plačiau pažvelgti į užduotį ir prisiminti, jog pats pastatas, kuriame įsikūręs muziejus, ir yra svarbiausias eksponatas – Bogdano Oginskio pastatyta ir 1872 m. įkurta pirmoji Lietuvoje profesionali šešiametė muzikos mokykla. Taigi, pats pastatas su visomis jame esančiomis erdvėmis – buvusiomis muzikos klasėmis, tampa svarbiausiu pateikiamos edukacijos „Muzikos klasė“ objektu.</w:t>
      </w:r>
    </w:p>
    <w:p w:rsidR="00007965" w:rsidRPr="007E0912" w:rsidRDefault="00007965" w:rsidP="00007965">
      <w:pPr>
        <w:jc w:val="both"/>
        <w:rPr>
          <w:rFonts w:ascii="Calibri" w:eastAsia="Calibri" w:hAnsi="Calibri" w:cs="Times New Roman"/>
          <w:lang w:val="lt-LT"/>
        </w:rPr>
      </w:pPr>
    </w:p>
    <w:p w:rsidR="0051010B" w:rsidRPr="006220DB" w:rsidRDefault="00007965" w:rsidP="0051010B">
      <w:pPr>
        <w:jc w:val="both"/>
        <w:rPr>
          <w:u w:val="single"/>
          <w:lang w:val="lt-LT"/>
        </w:rPr>
      </w:pPr>
      <w:r>
        <w:rPr>
          <w:b/>
          <w:lang w:val="lt-LT"/>
        </w:rPr>
        <w:t>Tikslas</w:t>
      </w:r>
      <w:r w:rsidR="00595659" w:rsidRPr="00D04C48">
        <w:rPr>
          <w:b/>
          <w:lang w:val="lt-LT"/>
        </w:rPr>
        <w:t>:</w:t>
      </w:r>
      <w:r w:rsidR="00595659" w:rsidRPr="00D04C48">
        <w:rPr>
          <w:lang w:val="lt-LT"/>
        </w:rPr>
        <w:t xml:space="preserve"> </w:t>
      </w:r>
      <w:r w:rsidR="0051010B" w:rsidRPr="0051010B">
        <w:rPr>
          <w:lang w:val="lt-LT"/>
        </w:rPr>
        <w:t>Pristatant patį pastatą kaip eksponatą, o edukaciją siejant su istorine jo funkcija (muzikos</w:t>
      </w:r>
      <w:r w:rsidR="00112728" w:rsidRPr="00112728">
        <w:rPr>
          <w:rFonts w:ascii="Calibri" w:eastAsia="Calibri" w:hAnsi="Calibri" w:cs="Times New Roman"/>
          <w:noProof/>
        </w:rPr>
        <w:t xml:space="preserve"> </w:t>
      </w:r>
      <w:r w:rsidR="0051010B" w:rsidRPr="0051010B">
        <w:rPr>
          <w:lang w:val="lt-LT"/>
        </w:rPr>
        <w:t xml:space="preserve"> mokykla), visų pirma, norima pasiūlyti lankytojui kitokią žiūros į muziejų perspektyvą, o visų antra – įsąmoninti, „įžeminti“ suvokimą, jog mes – žmonės, esame galingos griaunančios mašinerijos, jei tik nustojame mąstyti arba vadovaujamės egoizmo ir naudos principais, pamindami žmogiškąsias būties vertybes, tačiau kūrybinės žmogaus galios beribės, o muzika, gimusi Oginskių kūrybos ir veiklos dėka – amžina ir nesunaikinama.</w:t>
      </w:r>
    </w:p>
    <w:p w:rsidR="0049770C" w:rsidRPr="00D04C48" w:rsidRDefault="002A40A6" w:rsidP="0051010B">
      <w:pPr>
        <w:jc w:val="both"/>
        <w:rPr>
          <w:rFonts w:eastAsia="Calibri" w:cs="Times New Roman"/>
          <w:b/>
          <w:lang w:val="lt-LT"/>
        </w:rPr>
      </w:pPr>
      <w:r w:rsidRPr="00D04C48">
        <w:rPr>
          <w:rFonts w:eastAsia="Calibri" w:cs="Times New Roman"/>
          <w:b/>
          <w:lang w:val="lt-LT"/>
        </w:rPr>
        <w:t>Programos eiga</w:t>
      </w:r>
    </w:p>
    <w:p w:rsidR="0051010B" w:rsidRPr="0051010B" w:rsidRDefault="0051010B" w:rsidP="0051010B">
      <w:pPr>
        <w:rPr>
          <w:lang w:val="lt-LT"/>
        </w:rPr>
      </w:pPr>
      <w:r w:rsidRPr="0051010B">
        <w:rPr>
          <w:lang w:val="lt-LT"/>
        </w:rPr>
        <w:t>Edukacijos struktūra:</w:t>
      </w:r>
    </w:p>
    <w:p w:rsidR="0051010B" w:rsidRPr="0051010B" w:rsidRDefault="0051010B" w:rsidP="0051010B">
      <w:pPr>
        <w:numPr>
          <w:ilvl w:val="0"/>
          <w:numId w:val="4"/>
        </w:numPr>
        <w:jc w:val="both"/>
        <w:rPr>
          <w:lang w:val="lt-LT"/>
        </w:rPr>
      </w:pPr>
      <w:r w:rsidRPr="0051010B">
        <w:rPr>
          <w:b/>
          <w:lang w:val="lt-LT"/>
        </w:rPr>
        <w:t>Edukacijos pradžia</w:t>
      </w:r>
      <w:r w:rsidRPr="0051010B">
        <w:rPr>
          <w:lang w:val="lt-LT"/>
        </w:rPr>
        <w:t xml:space="preserve"> – pastato išorė (jei oro sąlygos prastos – viduje, I a. koridoriuje), trumpai papasakojant kas yra šis pastatas ir kokia buvo jo paskirtis, koks jo likimas ir žmogaus indėlis į jo griūtį bei atgimimą (ne daugiau nei 5-7 min.) Tuomet, dalyviai supažindinami su edukacijos-žaidimo eiga ir taisyklėmis. </w:t>
      </w:r>
    </w:p>
    <w:p w:rsidR="0051010B" w:rsidRPr="0051010B" w:rsidRDefault="0051010B" w:rsidP="0051010B">
      <w:pPr>
        <w:numPr>
          <w:ilvl w:val="0"/>
          <w:numId w:val="4"/>
        </w:numPr>
        <w:jc w:val="both"/>
        <w:rPr>
          <w:lang w:val="lt-LT"/>
        </w:rPr>
      </w:pPr>
      <w:r w:rsidRPr="0051010B">
        <w:rPr>
          <w:b/>
          <w:lang w:val="lt-LT"/>
        </w:rPr>
        <w:t>Edukacijos-žaidimo taisyklės ir eiga</w:t>
      </w:r>
      <w:r w:rsidRPr="0051010B">
        <w:rPr>
          <w:lang w:val="lt-LT"/>
        </w:rPr>
        <w:t>: įėjus į pastato vidų, keliaujama per 11 skirtingų ekspozicinių erdvių – „muzikos klasių“, kur kiekviena jų pašvęsta skirtingam pučiamajam instrumentui (ši muzikos mokykla buvo orientuota į pučiamuosius instrumentus, buvo suburtas pučiamųjų orkestras), tad kiekvienoje iš erdvių bus galima patirti ne tik čia egzistavusią muzikos dvasią, bet ir per skirtingus muzikos instrumentus pažinti Oginskių šeimos ir Rietavo istoriją.</w:t>
      </w:r>
      <w:r w:rsidR="00F331B2" w:rsidRPr="00F331B2">
        <w:rPr>
          <w:rFonts w:ascii="Calibri" w:eastAsia="Calibri" w:hAnsi="Calibri" w:cs="Times New Roman"/>
          <w:noProof/>
        </w:rPr>
        <w:t xml:space="preserve"> </w:t>
      </w:r>
      <w:r w:rsidRPr="0051010B">
        <w:rPr>
          <w:lang w:val="lt-LT"/>
        </w:rPr>
        <w:t xml:space="preserve"> </w:t>
      </w:r>
      <w:r w:rsidRPr="0051010B">
        <w:rPr>
          <w:lang w:val="lt-LT"/>
        </w:rPr>
        <w:br/>
      </w:r>
      <w:r w:rsidRPr="0051010B">
        <w:rPr>
          <w:b/>
          <w:lang w:val="lt-LT"/>
        </w:rPr>
        <w:t>Veiksmo eiga</w:t>
      </w:r>
      <w:r w:rsidRPr="0051010B">
        <w:rPr>
          <w:lang w:val="lt-LT"/>
        </w:rPr>
        <w:t xml:space="preserve">: edukacijos dalyviai prieš pradedant istorinę-muzikinę kelionę po pastatą pasidalina į mažiausiai 2 grupes, kurios varžysis tarpusavyje; tuomet keliaujama per ekspozicines erdves. Kiekvienoje iš 11 erdvių skambės 11 skirtingų pučiamųjų instrumentų atliekama muzika, o dalyviai (komandos) turės atspėti, koks pučiamasis instrumentas groja (iš anksto paruošta muzika, kurios pavyzdžiai jau atrinkti ir pateikti žemiau, paleidžiama iš nešiojamo kompiuterio / planšetės / kokybiško telefono ir pan.). Jei dalyviai iš karto negali pasakyti koks instrumentas </w:t>
      </w:r>
      <w:r w:rsidRPr="0051010B">
        <w:rPr>
          <w:lang w:val="lt-LT"/>
        </w:rPr>
        <w:lastRenderedPageBreak/>
        <w:t xml:space="preserve">groja, tuomet vyksta jo pavadinimo atspėjimo žaidimas: kiekvienoje erdvėje iš anksto paruoštos skirtingos kortelės su raidėmis, iš kurių susideda instrumento pavadinimas. Šios užverstos kortelės gali būti prikabintos su kanceliarine guma ant durų, kad visi iš toli matytų (tai paprasčiausias būdas, bet galimi ir kiti techniniai sprendimai). Tam, kad atverti kokią nors raidę pavadinime, komandos turi atsakyti į klausimus, susijusius su Oginskių ir Rietavo istorija: vienas teisingas atsakymas – viena atversta raidė. Jei nei viena komanda nežino atsakymo į užduotą klausimą, pateikiami 3 atsakymų variantai (pvz. Kiek vaikų turėjo Mykolas Kleopas Oginskis? Atsakymų variantai: penkis/du/nei vieno; Kur atsirado pirmoji telefono linija Lietuvoje?  Atsakymų variantai: Rietavas-Plungė-Kretinga/ Šilutė-Rietavas-Kretinga/ Rietavas-Plungė-Palanga). Pagal mano paskaičiavimus, reikėtų pasiruošti apie 35-40 skirtingų klausimų, kurių paruošimui naudoti esminę Rietavo ir Oginskių šeimos Rietave-Plungėje gyvenimo bei veiklos istoriją. </w:t>
      </w:r>
      <w:r w:rsidRPr="0051010B">
        <w:rPr>
          <w:lang w:val="lt-LT"/>
        </w:rPr>
        <w:br/>
        <w:t xml:space="preserve">Teisingai į klausimą atsakiusi komanda gauna simbolinį prizą – kaštoną/gilę ar pan., t.y. gamtos dovaną. Be to, galiausiai įmynus, koks instrumentas skambėjo, parodoma jo nuotrauka (paveiksliukai atspausdinami iš anksto, galima ir įlaminuoti). Pavyzdinės nuotraukos jau atrinktos ir pateikiamos kartu su anketa. Ši muzikinė-istorinė kelionė tęsiasi per visus tris pastato aukštus, per visas </w:t>
      </w:r>
      <w:r w:rsidRPr="0051010B">
        <w:t xml:space="preserve">11 </w:t>
      </w:r>
      <w:r w:rsidRPr="0051010B">
        <w:rPr>
          <w:lang w:val="lt-LT"/>
        </w:rPr>
        <w:t>atvirų ekspozicinių erdvių.</w:t>
      </w:r>
    </w:p>
    <w:p w:rsidR="0051010B" w:rsidRPr="0051010B" w:rsidRDefault="0051010B" w:rsidP="0051010B">
      <w:pPr>
        <w:numPr>
          <w:ilvl w:val="0"/>
          <w:numId w:val="4"/>
        </w:numPr>
        <w:jc w:val="both"/>
        <w:rPr>
          <w:lang w:val="lt-LT"/>
        </w:rPr>
      </w:pPr>
      <w:r w:rsidRPr="0051010B">
        <w:rPr>
          <w:b/>
          <w:lang w:val="lt-LT"/>
        </w:rPr>
        <w:t>Edukacijos pabaiga</w:t>
      </w:r>
      <w:r w:rsidRPr="0051010B">
        <w:rPr>
          <w:lang w:val="lt-LT"/>
        </w:rPr>
        <w:t xml:space="preserve">: daugiausiai instrumentų atspėjusi komanda paskutinėje „muzikos klasėje“ skelbiama nugalėtoja, tačiau prisiminimo prizą gauna abi komandos. Siūlomas prizas – kiekvienas dalyvis išsitraukia iš medžiaginio nepermatomo maišiuko sau siurprizą – akmenuką su ant jo užrašytu žodžiu „Oginskiai“ arba „Rietavas“ (pavyzdinio akmens nuotrauka pateikiama drauge su anketa: žodis užrašytas su korektoriumi, vėliau apipurškiant akmenį su plaukų laku iš abiejų pusių). </w:t>
      </w:r>
    </w:p>
    <w:p w:rsidR="00785F49" w:rsidRDefault="00785F49" w:rsidP="00007965">
      <w:pPr>
        <w:ind w:firstLine="720"/>
        <w:jc w:val="both"/>
        <w:rPr>
          <w:rFonts w:ascii="Calibri" w:eastAsia="Calibri" w:hAnsi="Calibri" w:cs="Calibri"/>
          <w:lang w:val="lt-LT"/>
        </w:rPr>
      </w:pPr>
    </w:p>
    <w:p w:rsidR="002F7AEB" w:rsidRDefault="00B823D2" w:rsidP="0049770C">
      <w:pPr>
        <w:rPr>
          <w:b/>
          <w:lang w:val="lt-LT"/>
        </w:rPr>
      </w:pPr>
      <w:r>
        <w:rPr>
          <w:b/>
          <w:lang w:val="lt-LT"/>
        </w:rPr>
        <w:t xml:space="preserve">Į užsiėmimo eigą įtraukiama informacija iš </w:t>
      </w:r>
      <w:r w:rsidR="0051010B">
        <w:rPr>
          <w:b/>
          <w:lang w:val="lt-LT"/>
        </w:rPr>
        <w:t>Neringos muziejų</w:t>
      </w:r>
    </w:p>
    <w:p w:rsidR="0051010B" w:rsidRPr="0051010B" w:rsidRDefault="0051010B" w:rsidP="0051010B">
      <w:pPr>
        <w:rPr>
          <w:lang w:val="lt-LT"/>
        </w:rPr>
      </w:pPr>
      <w:r w:rsidRPr="0051010B">
        <w:rPr>
          <w:lang w:val="lt-LT"/>
        </w:rPr>
        <w:t>Į edukaciją įtraukčiau informaciją apie Thomą Manną ir apie jo mėgtą Vagnerio muziką, tačiau šią informaciją pateikčiau, nebent edukacijos su suaugusiaisiais metu.</w:t>
      </w:r>
    </w:p>
    <w:p w:rsidR="0049770C" w:rsidRPr="0051010B" w:rsidRDefault="0049770C" w:rsidP="0049770C">
      <w:pPr>
        <w:rPr>
          <w:b/>
          <w:lang w:val="lt-LT"/>
        </w:rPr>
      </w:pPr>
      <w:r w:rsidRPr="0051010B">
        <w:rPr>
          <w:b/>
          <w:lang w:val="lt-LT"/>
        </w:rPr>
        <w:t>Priemonės</w:t>
      </w:r>
    </w:p>
    <w:p w:rsidR="0051010B" w:rsidRPr="0051010B" w:rsidRDefault="0051010B" w:rsidP="0051010B">
      <w:pPr>
        <w:numPr>
          <w:ilvl w:val="0"/>
          <w:numId w:val="5"/>
        </w:numPr>
        <w:rPr>
          <w:lang w:val="lt-LT"/>
        </w:rPr>
      </w:pPr>
      <w:r w:rsidRPr="0051010B">
        <w:rPr>
          <w:lang w:val="lt-LT"/>
        </w:rPr>
        <w:t xml:space="preserve">Audio įrašus grojantis prietaisas – nešiojamas kompiuteris/planšetė/kokybiškas telefonas; </w:t>
      </w:r>
    </w:p>
    <w:p w:rsidR="0051010B" w:rsidRPr="0051010B" w:rsidRDefault="0051010B" w:rsidP="0051010B">
      <w:pPr>
        <w:numPr>
          <w:ilvl w:val="0"/>
          <w:numId w:val="5"/>
        </w:numPr>
        <w:rPr>
          <w:lang w:val="lt-LT"/>
        </w:rPr>
      </w:pPr>
      <w:r w:rsidRPr="0051010B">
        <w:rPr>
          <w:lang w:val="lt-LT"/>
        </w:rPr>
        <w:t xml:space="preserve">Atspausdintos muzikos instrumentų nuotraukos; </w:t>
      </w:r>
    </w:p>
    <w:p w:rsidR="0051010B" w:rsidRPr="0051010B" w:rsidRDefault="0051010B" w:rsidP="0051010B">
      <w:pPr>
        <w:numPr>
          <w:ilvl w:val="0"/>
          <w:numId w:val="5"/>
        </w:numPr>
        <w:rPr>
          <w:lang w:val="lt-LT"/>
        </w:rPr>
      </w:pPr>
      <w:r w:rsidRPr="0051010B">
        <w:rPr>
          <w:lang w:val="lt-LT"/>
        </w:rPr>
        <w:t xml:space="preserve">Popierinės/kartoninės kortelės su kiekvieno instrumento pavadinimo raidėmis; </w:t>
      </w:r>
    </w:p>
    <w:p w:rsidR="0051010B" w:rsidRPr="0051010B" w:rsidRDefault="0051010B" w:rsidP="0051010B">
      <w:pPr>
        <w:numPr>
          <w:ilvl w:val="0"/>
          <w:numId w:val="5"/>
        </w:numPr>
        <w:rPr>
          <w:lang w:val="lt-LT"/>
        </w:rPr>
      </w:pPr>
      <w:r w:rsidRPr="0051010B">
        <w:rPr>
          <w:lang w:val="lt-LT"/>
        </w:rPr>
        <w:t xml:space="preserve">Prizai – gilės, kaštonai, kankorėžiai, akmenys su užrašais.  </w:t>
      </w:r>
    </w:p>
    <w:p w:rsidR="0051010B" w:rsidRPr="0051010B" w:rsidRDefault="0051010B" w:rsidP="0051010B">
      <w:pPr>
        <w:numPr>
          <w:ilvl w:val="0"/>
          <w:numId w:val="5"/>
        </w:numPr>
        <w:rPr>
          <w:lang w:val="lt-LT"/>
        </w:rPr>
      </w:pPr>
      <w:r w:rsidRPr="0051010B">
        <w:rPr>
          <w:lang w:val="lt-LT"/>
        </w:rPr>
        <w:t>Muzikos įrašai, iliustruojantys kiekvieną instrumentą:</w:t>
      </w:r>
    </w:p>
    <w:p w:rsidR="0051010B" w:rsidRDefault="0051010B" w:rsidP="0051010B">
      <w:pPr>
        <w:ind w:left="720"/>
        <w:rPr>
          <w:lang w:val="lt-LT"/>
        </w:rPr>
      </w:pPr>
      <w:r w:rsidRPr="00862105">
        <w:rPr>
          <w:b/>
          <w:lang w:val="lt-LT"/>
        </w:rPr>
        <w:t>BIRBYNĖ</w:t>
      </w:r>
      <w:r w:rsidRPr="00862105">
        <w:rPr>
          <w:lang w:val="lt-LT"/>
        </w:rPr>
        <w:t xml:space="preserve"> - </w:t>
      </w:r>
      <w:hyperlink r:id="rId5" w:history="1">
        <w:r w:rsidRPr="00ED7012">
          <w:rPr>
            <w:rStyle w:val="Hyperlink"/>
            <w:lang w:val="lt-LT"/>
          </w:rPr>
          <w:t>https://www.youtube.com/watch?v=6Kbg-FrMxMo</w:t>
        </w:r>
      </w:hyperlink>
    </w:p>
    <w:p w:rsidR="0051010B" w:rsidRDefault="0051010B" w:rsidP="0051010B">
      <w:pPr>
        <w:ind w:left="720"/>
        <w:rPr>
          <w:lang w:val="lt-LT"/>
        </w:rPr>
      </w:pPr>
      <w:r w:rsidRPr="00862105">
        <w:rPr>
          <w:b/>
          <w:lang w:val="lt-LT"/>
        </w:rPr>
        <w:lastRenderedPageBreak/>
        <w:t>KORNETAS</w:t>
      </w:r>
      <w:r w:rsidRPr="00862105">
        <w:rPr>
          <w:lang w:val="lt-LT"/>
        </w:rPr>
        <w:t xml:space="preserve"> (solo) - </w:t>
      </w:r>
      <w:hyperlink r:id="rId6" w:history="1">
        <w:r w:rsidRPr="00ED7012">
          <w:rPr>
            <w:rStyle w:val="Hyperlink"/>
            <w:lang w:val="lt-LT"/>
          </w:rPr>
          <w:t>https://www.youtube.com/watch?v=iRsMxy-Qgyg</w:t>
        </w:r>
      </w:hyperlink>
      <w:r>
        <w:rPr>
          <w:lang w:val="lt-LT"/>
        </w:rPr>
        <w:t xml:space="preserve">, </w:t>
      </w:r>
      <w:hyperlink r:id="rId7" w:history="1">
        <w:r w:rsidRPr="00ED7012">
          <w:rPr>
            <w:rStyle w:val="Hyperlink"/>
            <w:lang w:val="lt-LT"/>
          </w:rPr>
          <w:t>https://www.youtube.com/watch?v=Uxv23B0LrnI</w:t>
        </w:r>
      </w:hyperlink>
      <w:r w:rsidRPr="00862105">
        <w:rPr>
          <w:lang w:val="lt-LT"/>
        </w:rPr>
        <w:t>,</w:t>
      </w:r>
      <w:r>
        <w:rPr>
          <w:lang w:val="lt-LT"/>
        </w:rPr>
        <w:t xml:space="preserve"> </w:t>
      </w:r>
      <w:hyperlink r:id="rId8" w:history="1">
        <w:r w:rsidRPr="00ED7012">
          <w:rPr>
            <w:rStyle w:val="Hyperlink"/>
            <w:lang w:val="lt-LT"/>
          </w:rPr>
          <w:t>https://www.youtube.com/watch?v=fwFuuaK8WqE</w:t>
        </w:r>
      </w:hyperlink>
    </w:p>
    <w:p w:rsidR="0051010B" w:rsidRDefault="0051010B" w:rsidP="0051010B">
      <w:pPr>
        <w:ind w:left="720"/>
        <w:rPr>
          <w:lang w:val="lt-LT"/>
        </w:rPr>
      </w:pPr>
      <w:r w:rsidRPr="00862105">
        <w:rPr>
          <w:b/>
          <w:lang w:val="lt-LT"/>
        </w:rPr>
        <w:t>FLIUGELHORNAS</w:t>
      </w:r>
      <w:r w:rsidRPr="00862105">
        <w:rPr>
          <w:lang w:val="lt-LT"/>
        </w:rPr>
        <w:t xml:space="preserve"> (solo) - </w:t>
      </w:r>
      <w:hyperlink r:id="rId9" w:history="1">
        <w:r w:rsidRPr="00ED7012">
          <w:rPr>
            <w:rStyle w:val="Hyperlink"/>
            <w:lang w:val="lt-LT"/>
          </w:rPr>
          <w:t>https://www.youtube.com/watch?v=1krM2kVFvs8</w:t>
        </w:r>
      </w:hyperlink>
    </w:p>
    <w:p w:rsidR="0051010B" w:rsidRDefault="0051010B" w:rsidP="0051010B">
      <w:pPr>
        <w:ind w:left="720"/>
        <w:rPr>
          <w:lang w:val="lt-LT"/>
        </w:rPr>
      </w:pPr>
      <w:r w:rsidRPr="00862105">
        <w:rPr>
          <w:b/>
          <w:lang w:val="lt-LT"/>
        </w:rPr>
        <w:t>TROMBONAS</w:t>
      </w:r>
      <w:r w:rsidRPr="00862105">
        <w:rPr>
          <w:lang w:val="lt-LT"/>
        </w:rPr>
        <w:t xml:space="preserve"> (solo) - </w:t>
      </w:r>
      <w:hyperlink r:id="rId10" w:history="1">
        <w:r w:rsidRPr="00ED7012">
          <w:rPr>
            <w:rStyle w:val="Hyperlink"/>
            <w:lang w:val="lt-LT"/>
          </w:rPr>
          <w:t>https://www.youtube.com/watch?v=Kw1Eb53xMsY</w:t>
        </w:r>
      </w:hyperlink>
      <w:r>
        <w:rPr>
          <w:lang w:val="lt-LT"/>
        </w:rPr>
        <w:t xml:space="preserve">, </w:t>
      </w:r>
      <w:hyperlink r:id="rId11" w:history="1">
        <w:r w:rsidRPr="00ED7012">
          <w:rPr>
            <w:rStyle w:val="Hyperlink"/>
            <w:lang w:val="lt-LT"/>
          </w:rPr>
          <w:t>https://www.youtube.com/watch?v=wIKPvMnpqP0</w:t>
        </w:r>
      </w:hyperlink>
    </w:p>
    <w:p w:rsidR="0051010B" w:rsidRDefault="0051010B" w:rsidP="0051010B">
      <w:pPr>
        <w:ind w:left="720"/>
        <w:rPr>
          <w:lang w:val="lt-LT"/>
        </w:rPr>
      </w:pPr>
      <w:r w:rsidRPr="00862105">
        <w:rPr>
          <w:b/>
          <w:lang w:val="lt-LT"/>
        </w:rPr>
        <w:t>VALTORNA</w:t>
      </w:r>
      <w:r w:rsidRPr="00862105">
        <w:rPr>
          <w:lang w:val="lt-LT"/>
        </w:rPr>
        <w:t xml:space="preserve"> (miško ragas) - </w:t>
      </w:r>
      <w:hyperlink r:id="rId12" w:history="1">
        <w:r w:rsidRPr="00ED7012">
          <w:rPr>
            <w:rStyle w:val="Hyperlink"/>
            <w:lang w:val="lt-LT"/>
          </w:rPr>
          <w:t>https://www.youtube.com/watch?v=jnFl1q0IYTA</w:t>
        </w:r>
      </w:hyperlink>
    </w:p>
    <w:p w:rsidR="0051010B" w:rsidRDefault="0051010B" w:rsidP="0051010B">
      <w:pPr>
        <w:ind w:left="720"/>
        <w:rPr>
          <w:lang w:val="lt-LT"/>
        </w:rPr>
      </w:pPr>
      <w:r w:rsidRPr="00862105">
        <w:rPr>
          <w:b/>
          <w:lang w:val="lt-LT"/>
        </w:rPr>
        <w:t>TRIMITAS</w:t>
      </w:r>
      <w:r w:rsidRPr="00862105">
        <w:rPr>
          <w:lang w:val="lt-LT"/>
        </w:rPr>
        <w:t xml:space="preserve"> - </w:t>
      </w:r>
      <w:hyperlink r:id="rId13" w:history="1">
        <w:r w:rsidRPr="00ED7012">
          <w:rPr>
            <w:rStyle w:val="Hyperlink"/>
            <w:lang w:val="lt-LT"/>
          </w:rPr>
          <w:t>https://www.youtube.com/watch?v=0ENDzWcv8RI</w:t>
        </w:r>
      </w:hyperlink>
    </w:p>
    <w:p w:rsidR="0051010B" w:rsidRDefault="0051010B" w:rsidP="0051010B">
      <w:pPr>
        <w:ind w:left="720"/>
        <w:rPr>
          <w:lang w:val="lt-LT"/>
        </w:rPr>
      </w:pPr>
      <w:r w:rsidRPr="00862105">
        <w:rPr>
          <w:b/>
          <w:lang w:val="lt-LT"/>
        </w:rPr>
        <w:t>FLEITA</w:t>
      </w:r>
      <w:r w:rsidRPr="00862105">
        <w:rPr>
          <w:lang w:val="lt-LT"/>
        </w:rPr>
        <w:t xml:space="preserve"> - </w:t>
      </w:r>
      <w:hyperlink r:id="rId14" w:history="1">
        <w:r w:rsidRPr="00ED7012">
          <w:rPr>
            <w:rStyle w:val="Hyperlink"/>
            <w:lang w:val="lt-LT"/>
          </w:rPr>
          <w:t>https://www.youtube.com/watch?v=be1jJCH32OU</w:t>
        </w:r>
      </w:hyperlink>
    </w:p>
    <w:p w:rsidR="0051010B" w:rsidRDefault="0051010B" w:rsidP="0051010B">
      <w:pPr>
        <w:ind w:left="720"/>
        <w:rPr>
          <w:lang w:val="lt-LT"/>
        </w:rPr>
      </w:pPr>
      <w:r w:rsidRPr="00862105">
        <w:rPr>
          <w:b/>
          <w:lang w:val="lt-LT"/>
        </w:rPr>
        <w:t>OBOJUS</w:t>
      </w:r>
      <w:r w:rsidRPr="00862105">
        <w:rPr>
          <w:lang w:val="lt-LT"/>
        </w:rPr>
        <w:t xml:space="preserve"> - </w:t>
      </w:r>
      <w:hyperlink r:id="rId15" w:history="1">
        <w:r w:rsidRPr="00ED7012">
          <w:rPr>
            <w:rStyle w:val="Hyperlink"/>
            <w:lang w:val="lt-LT"/>
          </w:rPr>
          <w:t>https://www.youtube.com/watch?v=N00JbKpZKKw</w:t>
        </w:r>
      </w:hyperlink>
    </w:p>
    <w:p w:rsidR="0051010B" w:rsidRDefault="0051010B" w:rsidP="0051010B">
      <w:pPr>
        <w:ind w:left="720"/>
        <w:rPr>
          <w:lang w:val="lt-LT"/>
        </w:rPr>
      </w:pPr>
      <w:r w:rsidRPr="00862105">
        <w:rPr>
          <w:b/>
          <w:lang w:val="lt-LT"/>
        </w:rPr>
        <w:t>FAGOTAS</w:t>
      </w:r>
      <w:r w:rsidRPr="00862105">
        <w:rPr>
          <w:lang w:val="lt-LT"/>
        </w:rPr>
        <w:t xml:space="preserve"> - </w:t>
      </w:r>
      <w:hyperlink r:id="rId16" w:history="1">
        <w:r w:rsidRPr="00ED7012">
          <w:rPr>
            <w:rStyle w:val="Hyperlink"/>
            <w:lang w:val="lt-LT"/>
          </w:rPr>
          <w:t>https://www.youtube.com/watch?v=sT2wkQV2wPo</w:t>
        </w:r>
      </w:hyperlink>
      <w:r>
        <w:rPr>
          <w:lang w:val="lt-LT"/>
        </w:rPr>
        <w:t xml:space="preserve">, </w:t>
      </w:r>
      <w:hyperlink r:id="rId17" w:history="1">
        <w:r w:rsidRPr="00ED7012">
          <w:rPr>
            <w:rStyle w:val="Hyperlink"/>
            <w:lang w:val="lt-LT"/>
          </w:rPr>
          <w:t>https://www.youtube.com/watch?v=9Ts9pdxGvJU</w:t>
        </w:r>
      </w:hyperlink>
    </w:p>
    <w:p w:rsidR="0051010B" w:rsidRDefault="0051010B" w:rsidP="0051010B">
      <w:pPr>
        <w:ind w:left="720"/>
        <w:rPr>
          <w:lang w:val="lt-LT"/>
        </w:rPr>
      </w:pPr>
      <w:r w:rsidRPr="00862105">
        <w:rPr>
          <w:b/>
          <w:lang w:val="lt-LT"/>
        </w:rPr>
        <w:t>KLARNETAS</w:t>
      </w:r>
      <w:r w:rsidRPr="00862105">
        <w:rPr>
          <w:lang w:val="lt-LT"/>
        </w:rPr>
        <w:t xml:space="preserve"> - </w:t>
      </w:r>
      <w:hyperlink r:id="rId18" w:history="1">
        <w:r w:rsidRPr="00ED7012">
          <w:rPr>
            <w:rStyle w:val="Hyperlink"/>
            <w:lang w:val="lt-LT"/>
          </w:rPr>
          <w:t>https://www.youtube.com/watch?v=zEggChq5zgo</w:t>
        </w:r>
      </w:hyperlink>
    </w:p>
    <w:p w:rsidR="0051010B" w:rsidRDefault="0051010B" w:rsidP="0051010B">
      <w:pPr>
        <w:ind w:left="720"/>
        <w:rPr>
          <w:lang w:val="lt-LT"/>
        </w:rPr>
      </w:pPr>
      <w:r w:rsidRPr="00862105">
        <w:rPr>
          <w:b/>
          <w:lang w:val="lt-LT"/>
        </w:rPr>
        <w:t>SAKSOFONAS</w:t>
      </w:r>
      <w:r w:rsidRPr="00862105">
        <w:rPr>
          <w:lang w:val="lt-LT"/>
        </w:rPr>
        <w:t xml:space="preserve"> - </w:t>
      </w:r>
      <w:hyperlink r:id="rId19" w:history="1">
        <w:r w:rsidRPr="00ED7012">
          <w:rPr>
            <w:rStyle w:val="Hyperlink"/>
            <w:lang w:val="lt-LT"/>
          </w:rPr>
          <w:t>https://www.youtube.com/watch?v=-t9LjQdrMiM</w:t>
        </w:r>
      </w:hyperlink>
    </w:p>
    <w:p w:rsidR="00112728" w:rsidRDefault="00112728" w:rsidP="0051010B">
      <w:pPr>
        <w:ind w:left="720"/>
        <w:rPr>
          <w:lang w:val="lt-LT"/>
        </w:rPr>
      </w:pPr>
    </w:p>
    <w:p w:rsidR="0049770C" w:rsidRPr="00785F49" w:rsidRDefault="0051010B" w:rsidP="00785F49">
      <w:pPr>
        <w:jc w:val="center"/>
        <w:rPr>
          <w:rFonts w:ascii="Calibri" w:eastAsia="Calibri" w:hAnsi="Calibri" w:cs="Times New Roman"/>
        </w:rPr>
      </w:pPr>
      <w:r w:rsidRPr="0051010B">
        <w:rPr>
          <w:rFonts w:ascii="Times New Roman" w:eastAsia="Times New Roman" w:hAnsi="Times New Roman" w:cs="Times New Roman"/>
          <w:snapToGrid w:val="0"/>
          <w:color w:val="000000"/>
          <w:w w:val="0"/>
          <w:sz w:val="0"/>
          <w:szCs w:val="0"/>
          <w:u w:color="000000"/>
          <w:bdr w:val="none" w:sz="0" w:space="0" w:color="000000"/>
          <w:shd w:val="clear" w:color="000000" w:fill="000000"/>
        </w:rPr>
        <w:t xml:space="preserve"> </w:t>
      </w:r>
      <w:r w:rsidR="00D04C48">
        <w:rPr>
          <w:rFonts w:ascii="Calibri" w:eastAsia="Calibri" w:hAnsi="Calibri" w:cs="Times New Roman"/>
        </w:rPr>
        <w:t xml:space="preserve">                 </w:t>
      </w:r>
      <w:bookmarkStart w:id="0" w:name="_GoBack"/>
      <w:bookmarkEnd w:id="0"/>
    </w:p>
    <w:sectPr w:rsidR="0049770C" w:rsidRPr="00785F49" w:rsidSect="00C76BC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ourier New">
    <w:panose1 w:val="02070309020205020404"/>
    <w:charset w:val="00"/>
    <w:family w:val="modern"/>
    <w:pitch w:val="fixed"/>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00000002"/>
    <w:name w:val="WW8Num2"/>
    <w:lvl w:ilvl="0">
      <w:start w:val="1"/>
      <w:numFmt w:val="bullet"/>
      <w:lvlText w:val="o"/>
      <w:lvlJc w:val="left"/>
      <w:pPr>
        <w:tabs>
          <w:tab w:val="num" w:pos="0"/>
        </w:tabs>
        <w:ind w:left="720" w:hanging="360"/>
      </w:pPr>
      <w:rPr>
        <w:rFonts w:ascii="Courier New" w:hAnsi="Courier New" w:cs="Courier New" w:hint="default"/>
        <w:lang w:val="lt-LT"/>
      </w:rPr>
    </w:lvl>
  </w:abstractNum>
  <w:abstractNum w:abstractNumId="1">
    <w:nsid w:val="054D0C2B"/>
    <w:multiLevelType w:val="hybridMultilevel"/>
    <w:tmpl w:val="4982810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FB56CF3"/>
    <w:multiLevelType w:val="hybridMultilevel"/>
    <w:tmpl w:val="D874926E"/>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3">
    <w:nsid w:val="5FC5532E"/>
    <w:multiLevelType w:val="hybridMultilevel"/>
    <w:tmpl w:val="DFAC5232"/>
    <w:lvl w:ilvl="0" w:tplc="A64633C2">
      <w:start w:val="1"/>
      <w:numFmt w:val="decimal"/>
      <w:lvlText w:val="%1."/>
      <w:lvlJc w:val="left"/>
      <w:pPr>
        <w:ind w:left="720" w:hanging="360"/>
      </w:pPr>
      <w:rPr>
        <w:rFonts w:hint="default"/>
        <w:u w:val="single"/>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nsid w:val="7CA34380"/>
    <w:multiLevelType w:val="hybridMultilevel"/>
    <w:tmpl w:val="A43AD0D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4"/>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49770C"/>
    <w:rsid w:val="00007965"/>
    <w:rsid w:val="00112728"/>
    <w:rsid w:val="001D4D60"/>
    <w:rsid w:val="001F7CA5"/>
    <w:rsid w:val="002127F4"/>
    <w:rsid w:val="002A40A6"/>
    <w:rsid w:val="002F7AEB"/>
    <w:rsid w:val="0049770C"/>
    <w:rsid w:val="0051010B"/>
    <w:rsid w:val="00595659"/>
    <w:rsid w:val="006F1FD5"/>
    <w:rsid w:val="00785F49"/>
    <w:rsid w:val="00825AE9"/>
    <w:rsid w:val="008B62A1"/>
    <w:rsid w:val="009931AD"/>
    <w:rsid w:val="00B341BA"/>
    <w:rsid w:val="00B823D2"/>
    <w:rsid w:val="00C76BC6"/>
    <w:rsid w:val="00D04C48"/>
    <w:rsid w:val="00F331B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6BC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9770C"/>
    <w:pPr>
      <w:suppressAutoHyphens/>
      <w:ind w:left="720"/>
      <w:contextualSpacing/>
    </w:pPr>
    <w:rPr>
      <w:rFonts w:ascii="Calibri" w:eastAsia="Calibri" w:hAnsi="Calibri" w:cs="Times New Roman"/>
      <w:lang w:eastAsia="zh-CN"/>
    </w:rPr>
  </w:style>
  <w:style w:type="paragraph" w:styleId="BalloonText">
    <w:name w:val="Balloon Text"/>
    <w:basedOn w:val="Normal"/>
    <w:link w:val="BalloonTextChar"/>
    <w:uiPriority w:val="99"/>
    <w:semiHidden/>
    <w:unhideWhenUsed/>
    <w:rsid w:val="002A40A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A40A6"/>
    <w:rPr>
      <w:rFonts w:ascii="Tahoma" w:hAnsi="Tahoma" w:cs="Tahoma"/>
      <w:sz w:val="16"/>
      <w:szCs w:val="16"/>
    </w:rPr>
  </w:style>
  <w:style w:type="character" w:styleId="Hyperlink">
    <w:name w:val="Hyperlink"/>
    <w:uiPriority w:val="99"/>
    <w:unhideWhenUsed/>
    <w:rsid w:val="0051010B"/>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fwFuuaK8WqE" TargetMode="External"/><Relationship Id="rId13" Type="http://schemas.openxmlformats.org/officeDocument/2006/relationships/hyperlink" Target="https://www.youtube.com/watch?v=0ENDzWcv8RI" TargetMode="External"/><Relationship Id="rId18" Type="http://schemas.openxmlformats.org/officeDocument/2006/relationships/hyperlink" Target="https://www.youtube.com/watch?v=zEggChq5zgo"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www.youtube.com/watch?v=Uxv23B0LrnI" TargetMode="External"/><Relationship Id="rId12" Type="http://schemas.openxmlformats.org/officeDocument/2006/relationships/hyperlink" Target="https://www.youtube.com/watch?v=jnFl1q0IYTA" TargetMode="External"/><Relationship Id="rId17" Type="http://schemas.openxmlformats.org/officeDocument/2006/relationships/hyperlink" Target="https://www.youtube.com/watch?v=9Ts9pdxGvJU" TargetMode="External"/><Relationship Id="rId2" Type="http://schemas.openxmlformats.org/officeDocument/2006/relationships/styles" Target="styles.xml"/><Relationship Id="rId16" Type="http://schemas.openxmlformats.org/officeDocument/2006/relationships/hyperlink" Target="https://www.youtube.com/watch?v=sT2wkQV2wPo"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www.youtube.com/watch?v=iRsMxy-Qgyg" TargetMode="External"/><Relationship Id="rId11" Type="http://schemas.openxmlformats.org/officeDocument/2006/relationships/hyperlink" Target="https://www.youtube.com/watch?v=wIKPvMnpqP0" TargetMode="External"/><Relationship Id="rId5" Type="http://schemas.openxmlformats.org/officeDocument/2006/relationships/hyperlink" Target="https://www.youtube.com/watch?v=6Kbg-FrMxMo" TargetMode="External"/><Relationship Id="rId15" Type="http://schemas.openxmlformats.org/officeDocument/2006/relationships/hyperlink" Target="https://www.youtube.com/watch?v=N00JbKpZKKw" TargetMode="External"/><Relationship Id="rId10" Type="http://schemas.openxmlformats.org/officeDocument/2006/relationships/hyperlink" Target="https://www.youtube.com/watch?v=Kw1Eb53xMsY" TargetMode="External"/><Relationship Id="rId19" Type="http://schemas.openxmlformats.org/officeDocument/2006/relationships/hyperlink" Target="https://www.youtube.com/watch?v=-t9LjQdrMiM" TargetMode="External"/><Relationship Id="rId4" Type="http://schemas.openxmlformats.org/officeDocument/2006/relationships/webSettings" Target="webSettings.xml"/><Relationship Id="rId9" Type="http://schemas.openxmlformats.org/officeDocument/2006/relationships/hyperlink" Target="https://www.youtube.com/watch?v=1krM2kVFvs8" TargetMode="External"/><Relationship Id="rId14" Type="http://schemas.openxmlformats.org/officeDocument/2006/relationships/hyperlink" Target="https://www.youtube.com/watch?v=be1jJCH32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1056</Words>
  <Characters>6020</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egle</dc:creator>
  <cp:keywords/>
  <dc:description/>
  <cp:lastModifiedBy>egle</cp:lastModifiedBy>
  <cp:revision>2</cp:revision>
  <dcterms:created xsi:type="dcterms:W3CDTF">2017-12-16T13:10:00Z</dcterms:created>
  <dcterms:modified xsi:type="dcterms:W3CDTF">2017-12-16T13:10:00Z</dcterms:modified>
</cp:coreProperties>
</file>